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82" w:rsidRDefault="007B7F82" w:rsidP="007B7F82">
      <w:pPr>
        <w:pStyle w:val="Body"/>
        <w:spacing w:after="0"/>
        <w:ind w:left="0" w:firstLine="567"/>
        <w:jc w:val="right"/>
        <w:rPr>
          <w:b/>
          <w:bCs/>
        </w:rPr>
      </w:pPr>
      <w:r>
        <w:rPr>
          <w:b/>
          <w:bCs/>
        </w:rPr>
        <w:t>УТВЕРЖДЕНЫ</w:t>
      </w:r>
    </w:p>
    <w:p w:rsidR="007B7F82" w:rsidRDefault="007B7F82" w:rsidP="007B7F82">
      <w:pPr>
        <w:pStyle w:val="Body"/>
        <w:spacing w:after="0"/>
        <w:ind w:left="0" w:firstLine="567"/>
        <w:jc w:val="right"/>
        <w:rPr>
          <w:b/>
          <w:bCs/>
        </w:rPr>
      </w:pPr>
      <w:r>
        <w:rPr>
          <w:b/>
          <w:bCs/>
        </w:rPr>
        <w:t>Советом директоров ООО «УК «АГАНА»</w:t>
      </w:r>
    </w:p>
    <w:p w:rsidR="007B7F82" w:rsidRDefault="007B7F82" w:rsidP="007B7F82">
      <w:pPr>
        <w:pStyle w:val="Body"/>
        <w:spacing w:after="0"/>
        <w:ind w:left="0" w:firstLine="567"/>
        <w:jc w:val="right"/>
        <w:rPr>
          <w:b/>
          <w:bCs/>
        </w:rPr>
      </w:pPr>
      <w:r>
        <w:rPr>
          <w:b/>
          <w:bCs/>
        </w:rPr>
        <w:t>протокол №01 от 22.05.2015</w:t>
      </w:r>
    </w:p>
    <w:p w:rsidR="007B7F82" w:rsidRDefault="007B7F82" w:rsidP="007B7F82">
      <w:pPr>
        <w:pStyle w:val="Body"/>
        <w:spacing w:after="0"/>
        <w:ind w:left="0" w:firstLine="567"/>
        <w:jc w:val="right"/>
        <w:rPr>
          <w:b/>
          <w:bCs/>
        </w:rPr>
      </w:pPr>
    </w:p>
    <w:p w:rsidR="007B7F82" w:rsidRDefault="007B7F82" w:rsidP="007B7F82">
      <w:pPr>
        <w:pStyle w:val="Body"/>
        <w:spacing w:after="0"/>
        <w:ind w:left="0" w:firstLine="567"/>
        <w:jc w:val="right"/>
        <w:rPr>
          <w:b/>
          <w:bCs/>
        </w:rPr>
      </w:pPr>
      <w:r>
        <w:rPr>
          <w:b/>
          <w:bCs/>
        </w:rPr>
        <w:t>Председатель Совета директоров</w:t>
      </w:r>
    </w:p>
    <w:p w:rsidR="007B7F82" w:rsidRDefault="007B7F82" w:rsidP="007B7F82">
      <w:pPr>
        <w:pStyle w:val="Body"/>
        <w:spacing w:after="0"/>
        <w:ind w:left="0" w:firstLine="567"/>
        <w:jc w:val="right"/>
        <w:rPr>
          <w:b/>
          <w:bCs/>
        </w:rPr>
      </w:pPr>
      <w:r>
        <w:rPr>
          <w:b/>
          <w:bCs/>
        </w:rPr>
        <w:t xml:space="preserve">_____________________/Дрёмин </w:t>
      </w:r>
      <w:proofErr w:type="spellStart"/>
      <w:r>
        <w:rPr>
          <w:b/>
          <w:bCs/>
        </w:rPr>
        <w:t>М.В</w:t>
      </w:r>
      <w:proofErr w:type="spellEnd"/>
      <w:r>
        <w:rPr>
          <w:b/>
          <w:bCs/>
        </w:rPr>
        <w:t>.</w:t>
      </w: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sz w:val="36"/>
          <w:szCs w:val="36"/>
        </w:rPr>
      </w:pPr>
    </w:p>
    <w:p w:rsidR="00B106C7" w:rsidRDefault="00B106C7" w:rsidP="00702A2C">
      <w:pPr>
        <w:pStyle w:val="Body"/>
        <w:spacing w:after="0"/>
        <w:ind w:left="0" w:firstLine="0"/>
        <w:jc w:val="center"/>
        <w:rPr>
          <w:b/>
          <w:bCs/>
          <w:sz w:val="36"/>
          <w:szCs w:val="36"/>
        </w:rPr>
      </w:pPr>
      <w:r>
        <w:rPr>
          <w:b/>
          <w:bCs/>
          <w:sz w:val="36"/>
          <w:szCs w:val="36"/>
        </w:rPr>
        <w:t xml:space="preserve">Изменения и дополнения </w:t>
      </w:r>
    </w:p>
    <w:p w:rsidR="00B106C7" w:rsidRDefault="00B106C7" w:rsidP="00AB4AD0">
      <w:pPr>
        <w:pStyle w:val="Body"/>
        <w:spacing w:after="0"/>
        <w:ind w:left="0" w:firstLine="0"/>
        <w:jc w:val="center"/>
        <w:rPr>
          <w:b/>
          <w:bCs/>
          <w:sz w:val="36"/>
          <w:szCs w:val="36"/>
        </w:rPr>
      </w:pPr>
      <w:r>
        <w:rPr>
          <w:b/>
          <w:bCs/>
          <w:sz w:val="36"/>
          <w:szCs w:val="36"/>
        </w:rPr>
        <w:t xml:space="preserve">в Правила доверительного управления </w:t>
      </w:r>
    </w:p>
    <w:p w:rsidR="00B106C7" w:rsidRPr="001A0105" w:rsidRDefault="00B106C7" w:rsidP="00702A2C">
      <w:pPr>
        <w:pStyle w:val="Body"/>
        <w:spacing w:after="0"/>
        <w:ind w:left="0" w:firstLine="0"/>
        <w:jc w:val="center"/>
        <w:rPr>
          <w:b/>
          <w:bCs/>
          <w:sz w:val="36"/>
          <w:szCs w:val="36"/>
        </w:rPr>
      </w:pPr>
      <w:r>
        <w:rPr>
          <w:b/>
          <w:bCs/>
          <w:sz w:val="36"/>
          <w:szCs w:val="36"/>
        </w:rPr>
        <w:t xml:space="preserve">Открытым паевым инвестиционным фондом акций </w:t>
      </w:r>
      <w:r w:rsidRPr="001A0105">
        <w:rPr>
          <w:b/>
          <w:bCs/>
          <w:sz w:val="36"/>
          <w:szCs w:val="36"/>
        </w:rPr>
        <w:t>«</w:t>
      </w:r>
      <w:r w:rsidRPr="00F31D15">
        <w:rPr>
          <w:b/>
          <w:bCs/>
          <w:sz w:val="36"/>
          <w:szCs w:val="36"/>
        </w:rPr>
        <w:t xml:space="preserve">АГАНА – </w:t>
      </w:r>
      <w:r>
        <w:rPr>
          <w:b/>
          <w:bCs/>
          <w:sz w:val="36"/>
          <w:szCs w:val="36"/>
        </w:rPr>
        <w:t>Нефтегаз</w:t>
      </w:r>
      <w:r w:rsidRPr="001A0105">
        <w:rPr>
          <w:b/>
          <w:bCs/>
          <w:sz w:val="36"/>
          <w:szCs w:val="36"/>
        </w:rPr>
        <w:t xml:space="preserve">» </w:t>
      </w:r>
    </w:p>
    <w:p w:rsidR="00B106C7" w:rsidRPr="001A0105" w:rsidRDefault="00B106C7" w:rsidP="00702A2C">
      <w:pPr>
        <w:pStyle w:val="Body"/>
        <w:spacing w:after="0"/>
        <w:ind w:left="0" w:firstLine="0"/>
        <w:jc w:val="center"/>
        <w:rPr>
          <w:b/>
          <w:bCs/>
          <w:sz w:val="36"/>
          <w:szCs w:val="36"/>
        </w:rPr>
      </w:pPr>
      <w:r w:rsidRPr="001A0105">
        <w:rPr>
          <w:b/>
          <w:bCs/>
          <w:sz w:val="36"/>
          <w:szCs w:val="36"/>
        </w:rPr>
        <w:t xml:space="preserve">под управлением </w:t>
      </w:r>
    </w:p>
    <w:p w:rsidR="00B106C7" w:rsidRPr="001A0105" w:rsidRDefault="00B106C7" w:rsidP="00702A2C">
      <w:pPr>
        <w:pStyle w:val="Body"/>
        <w:spacing w:after="0"/>
        <w:ind w:left="0" w:firstLine="0"/>
        <w:jc w:val="center"/>
        <w:rPr>
          <w:b/>
          <w:bCs/>
          <w:sz w:val="36"/>
          <w:szCs w:val="36"/>
        </w:rPr>
      </w:pPr>
      <w:r w:rsidRPr="001A0105">
        <w:rPr>
          <w:b/>
          <w:bCs/>
          <w:sz w:val="36"/>
          <w:szCs w:val="36"/>
        </w:rPr>
        <w:t>ООО «Управляющая компания «АГАНА»</w:t>
      </w:r>
    </w:p>
    <w:p w:rsidR="00B106C7" w:rsidRPr="00B12BFF"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Pr="00B106C7" w:rsidRDefault="001C1A62" w:rsidP="00B91627">
      <w:pPr>
        <w:pStyle w:val="Body"/>
        <w:spacing w:after="0"/>
        <w:ind w:left="0" w:firstLine="0"/>
        <w:jc w:val="center"/>
        <w:rPr>
          <w:b/>
          <w:bCs/>
          <w:sz w:val="18"/>
          <w:szCs w:val="18"/>
        </w:rPr>
      </w:pPr>
      <w:proofErr w:type="gramStart"/>
      <w:r w:rsidRPr="001C1A62">
        <w:rPr>
          <w:sz w:val="20"/>
          <w:szCs w:val="20"/>
        </w:rPr>
        <w:t>(</w:t>
      </w:r>
      <w:r w:rsidRPr="001C1A62">
        <w:rPr>
          <w:sz w:val="18"/>
          <w:szCs w:val="18"/>
        </w:rPr>
        <w:t>Правила доверительного управления зарегистрированы ФСФР России «16» июня 2004 года за № 0218-14282137, изменения и дополнения в Правила доверительного управления зарегистрированы ФСФР России «04» мая 2006 года за № 0218-14282137-1, изменения и дополнения в Правила доверительного управления зарегистрированы ФСФР России «26» октября 2006 года за № 0218-14282137-2, изменения и дополнения в Правила доверительного управления зарегистрированы ФСФР России «16» августа 2007 года за № 0218-14282137-3</w:t>
      </w:r>
      <w:proofErr w:type="gramEnd"/>
      <w:r w:rsidRPr="001C1A62">
        <w:rPr>
          <w:sz w:val="18"/>
          <w:szCs w:val="18"/>
        </w:rPr>
        <w:t xml:space="preserve">, </w:t>
      </w:r>
      <w:proofErr w:type="gramStart"/>
      <w:r w:rsidRPr="001C1A62">
        <w:rPr>
          <w:sz w:val="18"/>
          <w:szCs w:val="18"/>
        </w:rPr>
        <w:t>изменения и дополнения в Правила доверительного управления зарегистрированы ФСФР России «10» июля 2008 года за № 0218-14282137-4, изменения и дополнения в Правила доверительного управления зарегистрированы ФСФР России «17» декабря 2009 года за № 0218-14282137-5, изменения и дополнения в Правила доверительного управления зарегистрированы ФСФР России «03» августа 2010 года за № 0218-14282137-6, изменения и дополнения в Правила доверительного управления зарегистрированы ФСФР России «02» декабря</w:t>
      </w:r>
      <w:proofErr w:type="gramEnd"/>
      <w:r w:rsidRPr="001C1A62">
        <w:rPr>
          <w:sz w:val="18"/>
          <w:szCs w:val="18"/>
        </w:rPr>
        <w:t xml:space="preserve"> 2010 года за № 0218-14282137-7, изменения и дополнения в Правила доверительного управления зарегистрированы ФСФР России «31» </w:t>
      </w:r>
      <w:r w:rsidRPr="006F14B8">
        <w:rPr>
          <w:sz w:val="18"/>
          <w:szCs w:val="18"/>
        </w:rPr>
        <w:t>мая 2012 года за № 0218-14282137-8; изменения и дополнения в Правила доверительного управления зарегистрированы Службой Банка России по финансовым рынкам</w:t>
      </w:r>
      <w:r w:rsidRPr="001C1A62">
        <w:rPr>
          <w:sz w:val="18"/>
          <w:szCs w:val="18"/>
        </w:rPr>
        <w:t xml:space="preserve"> от «26» декабря </w:t>
      </w:r>
      <w:smartTag w:uri="urn:schemas-microsoft-com:office:smarttags" w:element="metricconverter">
        <w:smartTagPr>
          <w:attr w:name="ProductID" w:val="2013 г"/>
        </w:smartTagPr>
        <w:r w:rsidRPr="001C1A62">
          <w:rPr>
            <w:sz w:val="18"/>
            <w:szCs w:val="18"/>
          </w:rPr>
          <w:t>2013 г</w:t>
        </w:r>
      </w:smartTag>
      <w:r w:rsidRPr="001C1A62">
        <w:rPr>
          <w:sz w:val="18"/>
          <w:szCs w:val="18"/>
        </w:rPr>
        <w:t>. за № 0218-14282137- 9)</w:t>
      </w:r>
    </w:p>
    <w:p w:rsidR="00B106C7" w:rsidRPr="00B106C7" w:rsidRDefault="00B106C7" w:rsidP="00702A2C">
      <w:pPr>
        <w:pStyle w:val="Body"/>
        <w:spacing w:after="0"/>
        <w:ind w:left="0" w:firstLine="0"/>
        <w:jc w:val="center"/>
        <w:rPr>
          <w:b/>
          <w:bCs/>
          <w:sz w:val="20"/>
          <w:szCs w:val="20"/>
        </w:rPr>
      </w:pPr>
    </w:p>
    <w:p w:rsidR="00B106C7" w:rsidRPr="00B106C7" w:rsidRDefault="00B106C7" w:rsidP="00702A2C">
      <w:pPr>
        <w:pStyle w:val="Body"/>
        <w:spacing w:after="0"/>
        <w:ind w:left="0" w:firstLine="0"/>
        <w:jc w:val="center"/>
        <w:rPr>
          <w:b/>
          <w:bCs/>
          <w:sz w:val="20"/>
          <w:szCs w:val="20"/>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Pr="00B12BFF"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Default="00B106C7" w:rsidP="00702A2C">
      <w:pPr>
        <w:pStyle w:val="Body"/>
        <w:spacing w:after="0"/>
        <w:ind w:left="0" w:firstLine="0"/>
        <w:jc w:val="center"/>
        <w:rPr>
          <w:b/>
          <w:bCs/>
        </w:rPr>
      </w:pPr>
    </w:p>
    <w:p w:rsidR="00B106C7" w:rsidRPr="00B12BFF" w:rsidRDefault="00B106C7" w:rsidP="00702A2C"/>
    <w:p w:rsidR="00B106C7" w:rsidRDefault="00B106C7" w:rsidP="00702A2C">
      <w:pPr>
        <w:pStyle w:val="1"/>
        <w:spacing w:before="0" w:after="0"/>
        <w:rPr>
          <w:rFonts w:ascii="Times New Roman" w:hAnsi="Times New Roman" w:cs="Times New Roman"/>
          <w:lang w:val="ru-RU"/>
        </w:rPr>
      </w:pPr>
      <w:r>
        <w:rPr>
          <w:rFonts w:ascii="Times New Roman" w:hAnsi="Times New Roman" w:cs="Times New Roman"/>
          <w:lang w:val="ru-RU"/>
        </w:rPr>
        <w:t>г. Москва</w:t>
      </w:r>
    </w:p>
    <w:p w:rsidR="00B106C7" w:rsidRDefault="00B106C7" w:rsidP="007B7F82">
      <w:pPr>
        <w:pStyle w:val="1"/>
        <w:spacing w:before="0" w:after="0"/>
        <w:rPr>
          <w:lang w:val="ru-RU"/>
        </w:rPr>
      </w:pPr>
      <w:r>
        <w:rPr>
          <w:rFonts w:ascii="Times New Roman" w:hAnsi="Times New Roman" w:cs="Times New Roman"/>
          <w:lang w:val="ru-RU"/>
        </w:rPr>
        <w:t>2015</w:t>
      </w:r>
      <w:r w:rsidRPr="00AB0C2F">
        <w:rPr>
          <w:lang w:val="ru-RU"/>
        </w:rPr>
        <w:br w:type="page"/>
      </w:r>
    </w:p>
    <w:p w:rsidR="00B106C7" w:rsidRPr="00EB1C9D" w:rsidRDefault="00B106C7" w:rsidP="00486BD6">
      <w:pPr>
        <w:pStyle w:val="1"/>
        <w:spacing w:before="0" w:after="0"/>
        <w:ind w:firstLine="540"/>
        <w:rPr>
          <w:rFonts w:ascii="Times New Roman" w:hAnsi="Times New Roman" w:cs="Times New Roman"/>
          <w:lang w:val="ru-RU"/>
        </w:rPr>
      </w:pPr>
      <w:bookmarkStart w:id="0" w:name="_GoBack"/>
      <w:r w:rsidRPr="00EB1C9D">
        <w:rPr>
          <w:rFonts w:ascii="Times New Roman" w:hAnsi="Times New Roman" w:cs="Times New Roman"/>
        </w:rPr>
        <w:lastRenderedPageBreak/>
        <w:t>I</w:t>
      </w:r>
      <w:r w:rsidRPr="00EB1C9D">
        <w:rPr>
          <w:rFonts w:ascii="Times New Roman" w:hAnsi="Times New Roman" w:cs="Times New Roman"/>
          <w:lang w:val="ru-RU"/>
        </w:rPr>
        <w:t>. Общие положения</w:t>
      </w:r>
    </w:p>
    <w:p w:rsidR="00B106C7" w:rsidRPr="00B12BFF" w:rsidRDefault="00B106C7" w:rsidP="00702A2C">
      <w:pPr>
        <w:ind w:firstLine="567"/>
      </w:pPr>
    </w:p>
    <w:p w:rsidR="00B106C7" w:rsidRPr="00207849" w:rsidRDefault="00B106C7" w:rsidP="00702A2C">
      <w:pPr>
        <w:pStyle w:val="BodyNum"/>
        <w:ind w:firstLine="567"/>
      </w:pPr>
      <w:r w:rsidRPr="00B12BFF">
        <w:t xml:space="preserve">1. Полное название паевого инвестиционного фонда (далее – фонд): Открытый паевой инвестиционный фонд акций </w:t>
      </w:r>
      <w:r w:rsidRPr="00207849">
        <w:t xml:space="preserve">«АГАНА – </w:t>
      </w:r>
      <w:r>
        <w:t>Нефтегаз</w:t>
      </w:r>
      <w:r w:rsidRPr="00207849">
        <w:t>» под управлением ООО «Управляющая компания «АГАНА».</w:t>
      </w:r>
    </w:p>
    <w:p w:rsidR="00B106C7" w:rsidRPr="00207849" w:rsidRDefault="00B106C7" w:rsidP="00702A2C">
      <w:pPr>
        <w:pStyle w:val="BodyNum"/>
        <w:ind w:firstLine="567"/>
      </w:pPr>
      <w:r w:rsidRPr="00207849">
        <w:t xml:space="preserve">2. Краткое название фонда: </w:t>
      </w:r>
      <w:proofErr w:type="spellStart"/>
      <w:r w:rsidRPr="00207849">
        <w:t>ОПИФ</w:t>
      </w:r>
      <w:proofErr w:type="spellEnd"/>
      <w:r w:rsidRPr="00207849">
        <w:t xml:space="preserve"> акций «АГАНА – </w:t>
      </w:r>
      <w:r>
        <w:t>Нефтегаз</w:t>
      </w:r>
      <w:r w:rsidRPr="00207849">
        <w:t>».</w:t>
      </w:r>
    </w:p>
    <w:p w:rsidR="00B106C7" w:rsidRPr="00207849" w:rsidRDefault="00B106C7" w:rsidP="00702A2C">
      <w:pPr>
        <w:pStyle w:val="BodyNum"/>
        <w:ind w:firstLine="567"/>
      </w:pPr>
      <w:r w:rsidRPr="00207849">
        <w:t>3. Тип фонда – открытый.</w:t>
      </w:r>
    </w:p>
    <w:p w:rsidR="00B106C7" w:rsidRPr="00E53505" w:rsidRDefault="00B106C7" w:rsidP="00702A2C">
      <w:pPr>
        <w:pStyle w:val="BodyNum"/>
        <w:ind w:firstLine="567"/>
      </w:pPr>
      <w:r w:rsidRPr="00207849">
        <w:t>4. Полное фирменное наименование</w:t>
      </w:r>
      <w:r w:rsidRPr="00B12BFF">
        <w:t xml:space="preserve"> управляющей компании фонда (далее – управляющая компания): Общество с ограниченной </w:t>
      </w:r>
      <w:r w:rsidRPr="00E53505">
        <w:t>ответственностью «Управляющая компания «АГАНА».</w:t>
      </w:r>
    </w:p>
    <w:p w:rsidR="00B106C7" w:rsidRPr="00D46744" w:rsidRDefault="00B106C7" w:rsidP="00702A2C">
      <w:pPr>
        <w:pStyle w:val="BodyNum"/>
        <w:ind w:firstLine="567"/>
      </w:pPr>
      <w:r w:rsidRPr="00E53505">
        <w:t>5. Место нахождения управляющей компании: 115162, Российская Федерация, г. Москва, ул. Шаболовка, дом 31, стр. Б.</w:t>
      </w:r>
    </w:p>
    <w:p w:rsidR="00B106C7" w:rsidRPr="00B12BFF" w:rsidRDefault="00B106C7" w:rsidP="00702A2C">
      <w:pPr>
        <w:pStyle w:val="BodyNum"/>
        <w:ind w:firstLine="567"/>
      </w:pPr>
      <w:r w:rsidRPr="00E53505">
        <w:t>6. Лицензия управляющей компании на осуществление деятельности</w:t>
      </w:r>
      <w:r>
        <w:t xml:space="preserve"> по управлению инвестиционными фондами, паевыми инвестиционными фондами и негосударственными пенсионными фондами </w:t>
      </w:r>
      <w:r w:rsidRPr="00B12BFF">
        <w:t xml:space="preserve">от </w:t>
      </w:r>
      <w:r>
        <w:t>«</w:t>
      </w:r>
      <w:r w:rsidRPr="00B12BFF">
        <w:t>17</w:t>
      </w:r>
      <w:r>
        <w:t>»</w:t>
      </w:r>
      <w:r w:rsidRPr="00B12BFF">
        <w:t xml:space="preserve"> января </w:t>
      </w:r>
      <w:smartTag w:uri="urn:schemas-microsoft-com:office:smarttags" w:element="metricconverter">
        <w:smartTagPr>
          <w:attr w:name="ProductID" w:val="2019 г"/>
        </w:smartTagPr>
        <w:r w:rsidRPr="00B12BFF">
          <w:t>2001г</w:t>
        </w:r>
      </w:smartTag>
      <w:r w:rsidRPr="00B12BFF">
        <w:t xml:space="preserve">. № 21-000-1-00043, предоставленная </w:t>
      </w:r>
      <w:r>
        <w:t>Федеральной службой по финансовым рынкам.</w:t>
      </w:r>
    </w:p>
    <w:p w:rsidR="00B106C7" w:rsidRPr="00B12BFF" w:rsidRDefault="00B106C7" w:rsidP="00702A2C">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7. Полное фирменное наименование специализированного депозитария фонда (далее – специализированный депозитарий): Открытое акционерное общество «Специализированный депозитарий «ИНФИНИТУМ».</w:t>
      </w:r>
    </w:p>
    <w:p w:rsidR="00B106C7" w:rsidRPr="00B12BFF" w:rsidRDefault="00B106C7" w:rsidP="00702A2C">
      <w:pPr>
        <w:pStyle w:val="BodyNum"/>
        <w:ind w:firstLine="567"/>
      </w:pPr>
      <w:r w:rsidRPr="00B12BFF">
        <w:t xml:space="preserve">8. Место нахождения специализированного депозитария: Российская Федерация, </w:t>
      </w:r>
      <w:smartTag w:uri="urn:schemas-microsoft-com:office:smarttags" w:element="metricconverter">
        <w:smartTagPr>
          <w:attr w:name="ProductID" w:val="2019 г"/>
        </w:smartTagPr>
        <w:r w:rsidRPr="00B12BFF">
          <w:t>115162, г</w:t>
        </w:r>
      </w:smartTag>
      <w:r w:rsidRPr="00B12BFF">
        <w:t>. Москва, ул. Шаболовка, д.31, корп. «Б».</w:t>
      </w:r>
    </w:p>
    <w:p w:rsidR="00B106C7" w:rsidRPr="00B12BFF" w:rsidRDefault="00B106C7" w:rsidP="00702A2C">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9. Лицензия специализированного депозитария </w:t>
      </w:r>
      <w:r w:rsidRPr="00AB4AD0">
        <w:rPr>
          <w:rFonts w:ascii="Times New Roman" w:hAnsi="Times New Roman" w:cs="Times New Roman"/>
          <w:sz w:val="24"/>
          <w:szCs w:val="24"/>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Pr>
          <w:rFonts w:ascii="Times New Roman" w:hAnsi="Times New Roman" w:cs="Times New Roman"/>
          <w:sz w:val="24"/>
          <w:szCs w:val="24"/>
        </w:rPr>
        <w:t>«</w:t>
      </w:r>
      <w:r w:rsidRPr="00AB4AD0">
        <w:rPr>
          <w:rFonts w:ascii="Times New Roman" w:hAnsi="Times New Roman" w:cs="Times New Roman"/>
          <w:sz w:val="24"/>
          <w:szCs w:val="24"/>
        </w:rPr>
        <w:t>04</w:t>
      </w:r>
      <w:r>
        <w:rPr>
          <w:rFonts w:ascii="Times New Roman" w:hAnsi="Times New Roman" w:cs="Times New Roman"/>
          <w:sz w:val="24"/>
          <w:szCs w:val="24"/>
        </w:rPr>
        <w:t>»</w:t>
      </w:r>
      <w:r w:rsidRPr="00AB4AD0">
        <w:rPr>
          <w:rFonts w:ascii="Times New Roman" w:hAnsi="Times New Roman" w:cs="Times New Roman"/>
          <w:sz w:val="24"/>
          <w:szCs w:val="24"/>
        </w:rPr>
        <w:t xml:space="preserve"> октября</w:t>
      </w:r>
      <w:smartTag w:uri="urn:schemas-microsoft-com:office:smarttags" w:element="metricconverter">
        <w:smartTagPr>
          <w:attr w:name="ProductID" w:val="2019 г"/>
        </w:smartTagPr>
        <w:r w:rsidRPr="00B12BFF">
          <w:rPr>
            <w:rFonts w:ascii="Times New Roman" w:hAnsi="Times New Roman" w:cs="Times New Roman"/>
            <w:sz w:val="24"/>
            <w:szCs w:val="24"/>
          </w:rPr>
          <w:t>2000г</w:t>
        </w:r>
      </w:smartTag>
      <w:r w:rsidRPr="00B12BFF">
        <w:rPr>
          <w:rFonts w:ascii="Times New Roman" w:hAnsi="Times New Roman" w:cs="Times New Roman"/>
          <w:sz w:val="24"/>
          <w:szCs w:val="24"/>
        </w:rPr>
        <w:t>. № 22-000-1-00013, предоставленная Федеральной службой по финансовым рынкам.</w:t>
      </w:r>
    </w:p>
    <w:p w:rsidR="00B106C7" w:rsidRPr="00B12BFF" w:rsidRDefault="001C1A62" w:rsidP="00702A2C">
      <w:pPr>
        <w:pStyle w:val="BodyNum"/>
        <w:ind w:firstLine="567"/>
      </w:pPr>
      <w:r w:rsidRPr="001C1A62">
        <w:t>10</w:t>
      </w:r>
      <w:r w:rsidR="00B106C7">
        <w:t>.</w:t>
      </w:r>
      <w:r w:rsidR="00B106C7" w:rsidRPr="00B12BFF">
        <w:t xml:space="preserve"> Полное фирменное наименование лица, осуществляющего ведение реестра владельцев инвестиционных паев фонда (далее – регистратор): Открытое акционерное общество</w:t>
      </w:r>
      <w:r w:rsidR="00B106C7" w:rsidRPr="00B12BFF">
        <w:rPr>
          <w:color w:val="000000"/>
        </w:rPr>
        <w:t xml:space="preserve"> «Специализированный депозитарий «ИНФИНИТУМ»</w:t>
      </w:r>
      <w:r w:rsidR="00B106C7" w:rsidRPr="00B12BFF">
        <w:t>.</w:t>
      </w:r>
    </w:p>
    <w:p w:rsidR="00B106C7" w:rsidRPr="00B12BFF" w:rsidRDefault="00B106C7" w:rsidP="00702A2C">
      <w:pPr>
        <w:pStyle w:val="BodyNum"/>
        <w:ind w:firstLine="567"/>
      </w:pPr>
      <w:r>
        <w:t>11</w:t>
      </w:r>
      <w:r w:rsidRPr="00B12BFF">
        <w:t xml:space="preserve">. Место нахождения регистратора: Российская Федерация, </w:t>
      </w:r>
      <w:smartTag w:uri="urn:schemas-microsoft-com:office:smarttags" w:element="metricconverter">
        <w:smartTagPr>
          <w:attr w:name="ProductID" w:val="2019 г"/>
        </w:smartTagPr>
        <w:r w:rsidRPr="00B12BFF">
          <w:t>115162, г</w:t>
        </w:r>
      </w:smartTag>
      <w:r w:rsidRPr="00B12BFF">
        <w:t>. Москва, ул. Шаболовка, д.31, корп. «Б».</w:t>
      </w:r>
    </w:p>
    <w:p w:rsidR="00B106C7" w:rsidRPr="00B12BFF" w:rsidRDefault="00B106C7" w:rsidP="00702A2C">
      <w:pPr>
        <w:pStyle w:val="BodyNum"/>
        <w:ind w:firstLine="567"/>
      </w:pPr>
      <w:r>
        <w:t>12</w:t>
      </w:r>
      <w:r w:rsidRPr="00B12BFF">
        <w:t>. Лицензия регистратора</w:t>
      </w:r>
      <w:r w:rsidR="00C03DFF">
        <w:t xml:space="preserve"> </w:t>
      </w:r>
      <w:r>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Pr="00B12BFF">
        <w:t xml:space="preserve"> от </w:t>
      </w:r>
      <w:r>
        <w:t>«0</w:t>
      </w:r>
      <w:r w:rsidRPr="00B12BFF">
        <w:t>4</w:t>
      </w:r>
      <w:r>
        <w:t>»</w:t>
      </w:r>
      <w:r w:rsidRPr="00B12BFF">
        <w:t xml:space="preserve"> октября </w:t>
      </w:r>
      <w:smartTag w:uri="urn:schemas-microsoft-com:office:smarttags" w:element="metricconverter">
        <w:smartTagPr>
          <w:attr w:name="ProductID" w:val="2019 г"/>
        </w:smartTagPr>
        <w:r w:rsidRPr="00B12BFF">
          <w:t>2000г</w:t>
        </w:r>
      </w:smartTag>
      <w:r w:rsidRPr="00B12BFF">
        <w:t>. № 22-000-1-00013, предоставленная Федеральной службой по финансовым рынкам.</w:t>
      </w:r>
    </w:p>
    <w:p w:rsidR="00B106C7" w:rsidRPr="00B12BFF" w:rsidRDefault="00B106C7" w:rsidP="00702A2C">
      <w:pPr>
        <w:pStyle w:val="BodyNum"/>
        <w:ind w:firstLine="567"/>
      </w:pPr>
      <w:r>
        <w:t>13</w:t>
      </w:r>
      <w:r w:rsidRPr="00B12BFF">
        <w:t xml:space="preserve">. Полное фирменное наименование </w:t>
      </w:r>
      <w:r>
        <w:t>аудиторской организации</w:t>
      </w:r>
      <w:r w:rsidR="00C03DFF">
        <w:t xml:space="preserve"> </w:t>
      </w:r>
      <w:r w:rsidRPr="00B12BFF">
        <w:t xml:space="preserve">фонда (далее </w:t>
      </w:r>
      <w:r>
        <w:t>– аудиторская организация</w:t>
      </w:r>
      <w:r w:rsidRPr="00B12BFF">
        <w:t>): Общество с ограниченной ответственностью Аудиторская служба «РЦБ-Деловая Перспектива».</w:t>
      </w:r>
    </w:p>
    <w:p w:rsidR="00B106C7" w:rsidRPr="00B12BFF" w:rsidRDefault="00B106C7" w:rsidP="00702A2C">
      <w:pPr>
        <w:pStyle w:val="BodyNum"/>
        <w:ind w:firstLine="567"/>
      </w:pPr>
      <w:r>
        <w:t>14</w:t>
      </w:r>
      <w:r w:rsidRPr="00B12BFF">
        <w:t xml:space="preserve">. Место нахождения </w:t>
      </w:r>
      <w:r>
        <w:t xml:space="preserve">аудиторской организации </w:t>
      </w:r>
      <w:r w:rsidRPr="00B12BFF">
        <w:t xml:space="preserve">: Российская Федерация, </w:t>
      </w:r>
      <w:smartTag w:uri="urn:schemas-microsoft-com:office:smarttags" w:element="metricconverter">
        <w:smartTagPr>
          <w:attr w:name="ProductID" w:val="2019 г"/>
        </w:smartTagPr>
        <w:r>
          <w:rPr>
            <w:spacing w:val="-2"/>
          </w:rPr>
          <w:t>127006</w:t>
        </w:r>
        <w:r w:rsidRPr="00954404">
          <w:rPr>
            <w:spacing w:val="-2"/>
          </w:rPr>
          <w:t>, г</w:t>
        </w:r>
      </w:smartTag>
      <w:r w:rsidRPr="00954404">
        <w:rPr>
          <w:spacing w:val="-2"/>
        </w:rPr>
        <w:t>. Москва, ул. Ма</w:t>
      </w:r>
      <w:r>
        <w:rPr>
          <w:spacing w:val="-2"/>
        </w:rPr>
        <w:t>лая Дмитровка, д.3</w:t>
      </w:r>
      <w:r w:rsidRPr="00B12BFF">
        <w:t xml:space="preserve">. </w:t>
      </w:r>
    </w:p>
    <w:p w:rsidR="00B106C7" w:rsidRPr="00B12BFF" w:rsidRDefault="00B106C7" w:rsidP="00702A2C">
      <w:pPr>
        <w:pStyle w:val="BodyNum"/>
        <w:ind w:firstLine="567"/>
      </w:pPr>
      <w:r>
        <w:t>15</w:t>
      </w:r>
      <w:r w:rsidRPr="00B12BFF">
        <w:t xml:space="preserve">. Настоящие Правила определяют условия доверительного управления фондом. </w:t>
      </w:r>
    </w:p>
    <w:p w:rsidR="00B106C7" w:rsidRPr="00B12BFF" w:rsidRDefault="00B106C7" w:rsidP="00702A2C">
      <w:pPr>
        <w:ind w:firstLine="567"/>
        <w:jc w:val="both"/>
      </w:pPr>
      <w:r w:rsidRPr="00B12BFF">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B106C7" w:rsidRPr="00B12BFF" w:rsidRDefault="00B106C7" w:rsidP="00702A2C">
      <w:pPr>
        <w:ind w:firstLine="567"/>
        <w:jc w:val="both"/>
      </w:pPr>
      <w:r w:rsidRPr="00B12BFF">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B106C7" w:rsidRPr="00B12BFF" w:rsidRDefault="00B106C7" w:rsidP="00702A2C">
      <w:pPr>
        <w:ind w:firstLine="567"/>
        <w:jc w:val="both"/>
      </w:pPr>
      <w:r>
        <w:t>16</w:t>
      </w:r>
      <w:r w:rsidRPr="00B12BFF">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B106C7" w:rsidRPr="00B12BFF" w:rsidRDefault="00B106C7" w:rsidP="00702A2C">
      <w:pPr>
        <w:ind w:firstLine="567"/>
        <w:jc w:val="both"/>
      </w:pPr>
      <w:r w:rsidRPr="00B12BFF">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B106C7" w:rsidRPr="00B12BFF" w:rsidRDefault="00B106C7" w:rsidP="00702A2C">
      <w:pPr>
        <w:ind w:firstLine="567"/>
        <w:jc w:val="both"/>
      </w:pPr>
      <w:r>
        <w:lastRenderedPageBreak/>
        <w:t>17</w:t>
      </w:r>
      <w:r w:rsidRPr="00B12BFF">
        <w:t>. Владельцы инвестиционных паев несут риск убытков, связанных с изменением рыночной стоимости имущества, составляющего фонд.</w:t>
      </w:r>
    </w:p>
    <w:p w:rsidR="00B106C7" w:rsidRPr="00B12BFF" w:rsidRDefault="00B106C7" w:rsidP="00702A2C">
      <w:pPr>
        <w:pStyle w:val="BodyNum"/>
        <w:ind w:firstLine="567"/>
      </w:pPr>
      <w:r>
        <w:t>18</w:t>
      </w:r>
      <w:r w:rsidRPr="00B12BFF">
        <w:t>. Срок формирования фонда: с «</w:t>
      </w:r>
      <w:r>
        <w:t>0</w:t>
      </w:r>
      <w:r w:rsidRPr="00B12BFF">
        <w:t xml:space="preserve">1» июля </w:t>
      </w:r>
      <w:smartTag w:uri="urn:schemas-microsoft-com:office:smarttags" w:element="metricconverter">
        <w:smartTagPr>
          <w:attr w:name="ProductID" w:val="2019 г"/>
        </w:smartTagPr>
        <w:r w:rsidRPr="00B12BFF">
          <w:t>2004г</w:t>
        </w:r>
      </w:smartTag>
      <w:r w:rsidRPr="00B12BFF">
        <w:t>. по «</w:t>
      </w:r>
      <w:r>
        <w:t>0</w:t>
      </w:r>
      <w:r w:rsidRPr="00B12BFF">
        <w:t xml:space="preserve">1» октября </w:t>
      </w:r>
      <w:smartTag w:uri="urn:schemas-microsoft-com:office:smarttags" w:element="metricconverter">
        <w:smartTagPr>
          <w:attr w:name="ProductID" w:val="2019 г"/>
        </w:smartTagPr>
        <w:r w:rsidRPr="00B12BFF">
          <w:t>2004г</w:t>
        </w:r>
      </w:smartTag>
      <w:r w:rsidRPr="00B12BFF">
        <w:t>. либо ранее, по достиж</w:t>
      </w:r>
      <w:r>
        <w:t xml:space="preserve">ении стоимости имущества фонда </w:t>
      </w:r>
      <w:r w:rsidRPr="00B12BFF">
        <w:t>2</w:t>
      </w:r>
      <w:r>
        <w:t> </w:t>
      </w:r>
      <w:r w:rsidRPr="00B12BFF">
        <w:t>500000 (Дв</w:t>
      </w:r>
      <w:r>
        <w:t>ух</w:t>
      </w:r>
      <w:r w:rsidRPr="00B12BFF">
        <w:t xml:space="preserve"> миллион</w:t>
      </w:r>
      <w:r>
        <w:t>ов</w:t>
      </w:r>
      <w:r w:rsidRPr="00B12BFF">
        <w:t xml:space="preserve"> пят</w:t>
      </w:r>
      <w:r>
        <w:t>и</w:t>
      </w:r>
      <w:r w:rsidRPr="00B12BFF">
        <w:t>сот тысяч) рублей</w:t>
      </w:r>
      <w:r>
        <w:t xml:space="preserve"> РФ</w:t>
      </w:r>
      <w:r w:rsidRPr="00B12BFF">
        <w:t xml:space="preserve">. </w:t>
      </w:r>
    </w:p>
    <w:p w:rsidR="00B106C7" w:rsidRPr="00B12BFF" w:rsidRDefault="00B106C7" w:rsidP="00702A2C">
      <w:pPr>
        <w:pStyle w:val="BodyNum"/>
        <w:ind w:firstLine="567"/>
      </w:pPr>
      <w:r>
        <w:t>19</w:t>
      </w:r>
      <w:r w:rsidRPr="00B12BFF">
        <w:t>. Дата окончания срока действия договора доверительного управления фондом:  «</w:t>
      </w:r>
      <w:r>
        <w:t>0</w:t>
      </w:r>
      <w:r w:rsidRPr="00B12BFF">
        <w:t xml:space="preserve">1» июля </w:t>
      </w:r>
      <w:smartTag w:uri="urn:schemas-microsoft-com:office:smarttags" w:element="metricconverter">
        <w:smartTagPr>
          <w:attr w:name="ProductID" w:val="2019 г"/>
        </w:smartTagPr>
        <w:r w:rsidRPr="00B12BFF">
          <w:t>2019 г</w:t>
        </w:r>
      </w:smartTag>
      <w:r w:rsidRPr="00B12BFF">
        <w:t>.</w:t>
      </w:r>
    </w:p>
    <w:p w:rsidR="00B106C7" w:rsidRPr="00B12BFF" w:rsidRDefault="00B106C7" w:rsidP="00702A2C">
      <w:pPr>
        <w:pStyle w:val="BodyNum"/>
        <w:ind w:firstLine="567"/>
      </w:pPr>
      <w:r w:rsidRPr="00B12BFF">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B106C7" w:rsidRPr="00B12BFF" w:rsidRDefault="00B106C7" w:rsidP="00702A2C">
      <w:pPr>
        <w:ind w:firstLine="567"/>
      </w:pPr>
    </w:p>
    <w:p w:rsidR="00B106C7" w:rsidRPr="00EB1C9D" w:rsidRDefault="00B106C7" w:rsidP="00282F97">
      <w:pPr>
        <w:pStyle w:val="1"/>
        <w:spacing w:before="0" w:after="0"/>
        <w:ind w:firstLine="567"/>
        <w:rPr>
          <w:rFonts w:ascii="Times New Roman" w:hAnsi="Times New Roman" w:cs="Times New Roman"/>
          <w:lang w:val="ru-RU"/>
        </w:rPr>
      </w:pPr>
      <w:r w:rsidRPr="00EB1C9D">
        <w:rPr>
          <w:rFonts w:ascii="Times New Roman" w:hAnsi="Times New Roman" w:cs="Times New Roman"/>
        </w:rPr>
        <w:t>II</w:t>
      </w:r>
      <w:r w:rsidRPr="00EB1C9D">
        <w:rPr>
          <w:rFonts w:ascii="Times New Roman" w:hAnsi="Times New Roman" w:cs="Times New Roman"/>
          <w:lang w:val="ru-RU"/>
        </w:rPr>
        <w:t>. Инвестиционная декларация</w:t>
      </w:r>
    </w:p>
    <w:p w:rsidR="00B106C7" w:rsidRPr="00B12BFF" w:rsidRDefault="00B106C7" w:rsidP="00282F97">
      <w:pPr>
        <w:ind w:firstLine="567"/>
      </w:pPr>
    </w:p>
    <w:p w:rsidR="00B106C7" w:rsidRPr="00B12BFF" w:rsidRDefault="00B106C7" w:rsidP="00282F97">
      <w:pPr>
        <w:pStyle w:val="BodyNum"/>
        <w:ind w:firstLine="567"/>
      </w:pPr>
      <w:r>
        <w:t>20</w:t>
      </w:r>
      <w:r w:rsidRPr="00B12BFF">
        <w:t xml:space="preserve">.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B106C7" w:rsidRPr="00B12BFF" w:rsidRDefault="00B106C7" w:rsidP="00282F97">
      <w:pPr>
        <w:pStyle w:val="BodyNum"/>
        <w:ind w:firstLine="567"/>
      </w:pPr>
      <w:r>
        <w:t>21</w:t>
      </w:r>
      <w:r w:rsidRPr="00B12BFF">
        <w:t xml:space="preserve">. Инвестиционная политика управляющей компании: </w:t>
      </w:r>
    </w:p>
    <w:p w:rsidR="00B106C7" w:rsidRPr="00B12BFF" w:rsidRDefault="00B106C7" w:rsidP="00282F97">
      <w:pPr>
        <w:pStyle w:val="BodyNum"/>
        <w:ind w:firstLine="567"/>
      </w:pPr>
      <w:r w:rsidRPr="00B12BFF">
        <w:t xml:space="preserve">Инвестиционной политикой управляющей компании является </w:t>
      </w:r>
      <w:r>
        <w:t>долгосрочное</w:t>
      </w:r>
      <w:r w:rsidRPr="00B12BFF">
        <w:t xml:space="preserve"> вложение средств в ценные бумаги. </w:t>
      </w:r>
    </w:p>
    <w:p w:rsidR="00B106C7" w:rsidRPr="00B12BFF" w:rsidRDefault="00B106C7" w:rsidP="00282F97">
      <w:pPr>
        <w:pStyle w:val="BodyNum"/>
        <w:ind w:firstLine="567"/>
      </w:pPr>
      <w:r>
        <w:t>22</w:t>
      </w:r>
      <w:r w:rsidRPr="00B12BFF">
        <w:t xml:space="preserve">. Объекты инвестирования, их состав и описание.         </w:t>
      </w:r>
    </w:p>
    <w:p w:rsidR="00B106C7" w:rsidRPr="005B19DB" w:rsidRDefault="00B106C7" w:rsidP="00F07618">
      <w:pPr>
        <w:pStyle w:val="BodyNum"/>
        <w:ind w:firstLine="567"/>
      </w:pPr>
      <w:r>
        <w:t>22.1.</w:t>
      </w:r>
      <w:r w:rsidRPr="005B19DB">
        <w:t xml:space="preserve"> Имущество, составляющее фонд, может быть инвестировано в:</w:t>
      </w:r>
    </w:p>
    <w:p w:rsidR="00B106C7" w:rsidRPr="005B19DB" w:rsidRDefault="00B106C7" w:rsidP="00F07618">
      <w:pPr>
        <w:pStyle w:val="BodyNum"/>
        <w:ind w:firstLine="567"/>
      </w:pPr>
      <w:r w:rsidRPr="005B19DB">
        <w:t xml:space="preserve">1) денежные средства, в том числе иностранную валюту, на счетах и во вкладах в кредитных организациях; </w:t>
      </w:r>
    </w:p>
    <w:p w:rsidR="00B106C7" w:rsidRPr="005B19DB" w:rsidRDefault="00B106C7" w:rsidP="00F07618">
      <w:pPr>
        <w:pStyle w:val="BodyNum"/>
        <w:ind w:firstLine="567"/>
      </w:pPr>
      <w:r w:rsidRPr="005B19DB">
        <w:t>2) полностью оплаченные акции российск</w:t>
      </w:r>
      <w:r>
        <w:t>их открытых акционерных обществ,</w:t>
      </w:r>
      <w:r w:rsidRPr="005B19DB">
        <w:t xml:space="preserve"> за исключением акций акционерных инвестиционных фондов (далее – акции российских открытых акционерных обществ);</w:t>
      </w:r>
    </w:p>
    <w:p w:rsidR="00B106C7" w:rsidRPr="005B19DB" w:rsidRDefault="00B106C7" w:rsidP="00F07618">
      <w:pPr>
        <w:autoSpaceDE w:val="0"/>
        <w:autoSpaceDN w:val="0"/>
        <w:adjustRightInd w:val="0"/>
        <w:ind w:firstLine="540"/>
        <w:jc w:val="both"/>
      </w:pPr>
      <w:r w:rsidRPr="005B19DB">
        <w:t>3) полностью оплаченные акции иностранных акционерных обществ;</w:t>
      </w:r>
    </w:p>
    <w:p w:rsidR="00B106C7" w:rsidRPr="005B19DB" w:rsidRDefault="00B106C7" w:rsidP="00F07618">
      <w:pPr>
        <w:autoSpaceDE w:val="0"/>
        <w:autoSpaceDN w:val="0"/>
        <w:adjustRightInd w:val="0"/>
        <w:ind w:firstLine="540"/>
        <w:jc w:val="both"/>
      </w:pPr>
      <w:r w:rsidRPr="005B19DB">
        <w:t>4) долговые инструменты;</w:t>
      </w:r>
    </w:p>
    <w:p w:rsidR="00B106C7" w:rsidRDefault="00B106C7" w:rsidP="00B638FA">
      <w:pPr>
        <w:autoSpaceDE w:val="0"/>
        <w:autoSpaceDN w:val="0"/>
        <w:adjustRightInd w:val="0"/>
        <w:ind w:firstLine="539"/>
        <w:jc w:val="both"/>
      </w:pPr>
      <w:r w:rsidRPr="005B19DB">
        <w:t xml:space="preserve">5) </w:t>
      </w:r>
      <w:r w:rsidRPr="00F42B47">
        <w:t>акции акционерных инвестиционных фондов и инвестиционные паи открытых, интервальных,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B106C7" w:rsidRPr="00F07618" w:rsidRDefault="00B106C7" w:rsidP="00F07618">
      <w:pPr>
        <w:autoSpaceDE w:val="0"/>
        <w:autoSpaceDN w:val="0"/>
        <w:adjustRightInd w:val="0"/>
        <w:ind w:firstLine="539"/>
        <w:jc w:val="both"/>
      </w:pPr>
      <w:r w:rsidRPr="005B19DB">
        <w:t>6) паи (акции) иностранных инвестиционных фондов, проспектом которых предусмотрено, что не менее 80</w:t>
      </w:r>
      <w:r w:rsidR="00637764">
        <w:t xml:space="preserve"> (Восьмидесяти)</w:t>
      </w:r>
      <w:r w:rsidRPr="005B19DB">
        <w:t xml:space="preserve"> процентов активов указанных фондов инвестируется в ценные бумаги, которые в соответствии с личным законом иностранного эмитента относятся к </w:t>
      </w:r>
      <w:r w:rsidRPr="00F07618">
        <w:t>акциям, если присвоенный указанным паям (акциям) код CFI имеет следующие зна</w:t>
      </w:r>
      <w:r w:rsidR="00801695">
        <w:t>чения: первая буква - значение «E», вторая буква - значение «U», третья буква - значение «O»</w:t>
      </w:r>
      <w:r w:rsidRPr="00F07618">
        <w:t xml:space="preserve"> или, если паи (акции) этого фонда прошли процедуру листинга хотя бы на одной из фондовых бирж, указанных в </w:t>
      </w:r>
      <w:hyperlink r:id="rId8" w:history="1">
        <w:r w:rsidRPr="00F07618">
          <w:t>пункте 2</w:t>
        </w:r>
        <w:r>
          <w:t>2</w:t>
        </w:r>
        <w:r w:rsidRPr="00F07618">
          <w:t>.4</w:t>
        </w:r>
      </w:hyperlink>
      <w:r w:rsidR="00801695">
        <w:t xml:space="preserve"> настоящих Правил, - значение «C», пятая буква - значение «S»</w:t>
      </w:r>
      <w:r w:rsidRPr="00F07618">
        <w:t>;</w:t>
      </w:r>
    </w:p>
    <w:p w:rsidR="00B106C7" w:rsidRPr="00B12BFF" w:rsidRDefault="00B106C7" w:rsidP="00F07618">
      <w:pPr>
        <w:pStyle w:val="BodyNum"/>
        <w:ind w:firstLine="567"/>
      </w:pPr>
      <w:r w:rsidRPr="00F07618">
        <w:t>7) российские и иностранные депозитарные</w:t>
      </w:r>
      <w:r w:rsidRPr="005B19DB">
        <w:t xml:space="preserve"> расписки на ценные бумаги, предусмотренные настоящим пунк</w:t>
      </w:r>
      <w:r>
        <w:t>том.</w:t>
      </w:r>
    </w:p>
    <w:p w:rsidR="00B106C7" w:rsidRPr="00B12BFF" w:rsidRDefault="00B106C7" w:rsidP="00282F97">
      <w:pPr>
        <w:autoSpaceDE w:val="0"/>
        <w:autoSpaceDN w:val="0"/>
        <w:adjustRightInd w:val="0"/>
        <w:ind w:firstLine="567"/>
        <w:jc w:val="both"/>
      </w:pPr>
      <w:r>
        <w:t>22.2</w:t>
      </w:r>
      <w:r w:rsidRPr="00B12BFF">
        <w:t>. В целях настоящих Правил под долговыми инструментами понимаются:</w:t>
      </w:r>
    </w:p>
    <w:p w:rsidR="00B106C7" w:rsidRPr="00B12BFF" w:rsidRDefault="00B106C7" w:rsidP="00282F97">
      <w:pPr>
        <w:autoSpaceDE w:val="0"/>
        <w:autoSpaceDN w:val="0"/>
        <w:adjustRightInd w:val="0"/>
        <w:ind w:firstLine="567"/>
        <w:jc w:val="both"/>
      </w:pPr>
      <w:r w:rsidRPr="00B12BFF">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B106C7" w:rsidRPr="00B12BFF" w:rsidRDefault="00B106C7" w:rsidP="00282F97">
      <w:pPr>
        <w:autoSpaceDE w:val="0"/>
        <w:autoSpaceDN w:val="0"/>
        <w:adjustRightInd w:val="0"/>
        <w:ind w:firstLine="567"/>
        <w:jc w:val="both"/>
      </w:pPr>
      <w:r w:rsidRPr="00B12BFF">
        <w:t>б) биржевые облигации российских хозяйственных обществ;</w:t>
      </w:r>
    </w:p>
    <w:p w:rsidR="00B106C7" w:rsidRPr="00B12BFF" w:rsidRDefault="00B106C7" w:rsidP="00282F97">
      <w:pPr>
        <w:autoSpaceDE w:val="0"/>
        <w:autoSpaceDN w:val="0"/>
        <w:adjustRightInd w:val="0"/>
        <w:ind w:firstLine="567"/>
        <w:jc w:val="both"/>
      </w:pPr>
      <w:r w:rsidRPr="00B12BF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B106C7" w:rsidRPr="00B12BFF" w:rsidRDefault="00B106C7" w:rsidP="00282F97">
      <w:pPr>
        <w:autoSpaceDE w:val="0"/>
        <w:autoSpaceDN w:val="0"/>
        <w:adjustRightInd w:val="0"/>
        <w:ind w:firstLine="567"/>
        <w:jc w:val="both"/>
      </w:pPr>
      <w:r w:rsidRPr="00B12BFF">
        <w:lastRenderedPageBreak/>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w:t>
      </w:r>
      <w:r w:rsidR="00801695">
        <w:t>чения: первая буква - значение «D», вторая буква - значение «Y», «B», «C», «T»</w:t>
      </w:r>
      <w:r w:rsidRPr="00B12BFF">
        <w:t>;</w:t>
      </w:r>
    </w:p>
    <w:p w:rsidR="00B106C7" w:rsidRPr="00B12BFF" w:rsidRDefault="00B106C7" w:rsidP="00282F97">
      <w:pPr>
        <w:autoSpaceDE w:val="0"/>
        <w:autoSpaceDN w:val="0"/>
        <w:adjustRightInd w:val="0"/>
        <w:ind w:firstLine="567"/>
        <w:jc w:val="both"/>
      </w:pPr>
      <w:r w:rsidRPr="00B12BFF">
        <w:t>д) российские и иностранные депозитарные расписки на ценные бумаги, предусмотренные настоящим пунктом.</w:t>
      </w:r>
    </w:p>
    <w:p w:rsidR="00B106C7" w:rsidRPr="004B0E03" w:rsidRDefault="00B106C7" w:rsidP="00444849">
      <w:pPr>
        <w:autoSpaceDE w:val="0"/>
        <w:autoSpaceDN w:val="0"/>
        <w:adjustRightInd w:val="0"/>
        <w:ind w:firstLine="540"/>
        <w:jc w:val="both"/>
      </w:pPr>
      <w:r>
        <w:t>22.3</w:t>
      </w:r>
      <w:r w:rsidRPr="004B0E03">
        <w:t xml:space="preserve">.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w:t>
      </w:r>
      <w:r>
        <w:t>организованным торгам</w:t>
      </w:r>
      <w:r w:rsidRPr="004B0E03">
        <w:t>.</w:t>
      </w:r>
    </w:p>
    <w:p w:rsidR="00B106C7" w:rsidRPr="004B0E03" w:rsidRDefault="00B106C7" w:rsidP="00444849">
      <w:pPr>
        <w:autoSpaceDE w:val="0"/>
        <w:autoSpaceDN w:val="0"/>
        <w:adjustRightInd w:val="0"/>
        <w:ind w:firstLine="540"/>
        <w:jc w:val="both"/>
      </w:pPr>
      <w:r w:rsidRPr="004B0E03">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w:t>
      </w:r>
      <w:r w:rsidRPr="00444849">
        <w:t>агентствами Блумберг (Bloomberg) или Томсон Рейтерс (</w:t>
      </w:r>
      <w:r w:rsidRPr="00444849">
        <w:rPr>
          <w:lang w:val="en-US"/>
        </w:rPr>
        <w:t>Thompson</w:t>
      </w:r>
      <w:r w:rsidRPr="00444849">
        <w:t>Reuters), либо такие ценные бумаги</w:t>
      </w:r>
      <w:r w:rsidRPr="004B0E03">
        <w:t xml:space="preserve"> обращаются на организованном рынке ценных бумаг.</w:t>
      </w:r>
    </w:p>
    <w:p w:rsidR="00B106C7" w:rsidRPr="00B12BFF" w:rsidRDefault="00B106C7" w:rsidP="00282F97">
      <w:pPr>
        <w:autoSpaceDE w:val="0"/>
        <w:autoSpaceDN w:val="0"/>
        <w:adjustRightInd w:val="0"/>
        <w:ind w:firstLine="567"/>
        <w:jc w:val="both"/>
      </w:pPr>
      <w:r>
        <w:t xml:space="preserve">22.4. </w:t>
      </w:r>
      <w:r w:rsidRPr="00B12BFF">
        <w:t xml:space="preserve">В состав активов фонда могут входить акции иностранных акционерных обществ, </w:t>
      </w:r>
      <w:r>
        <w:rPr>
          <w:lang w:eastAsia="ru-RU"/>
        </w:rPr>
        <w:t>паи (акции) иностранных инвестиционных фондов</w:t>
      </w:r>
      <w:r>
        <w:t xml:space="preserve">, </w:t>
      </w:r>
      <w:r w:rsidRPr="00B12BFF">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974996" w:rsidRPr="00746889" w:rsidRDefault="00974996" w:rsidP="00974996">
      <w:pPr>
        <w:autoSpaceDE w:val="0"/>
        <w:autoSpaceDN w:val="0"/>
        <w:adjustRightInd w:val="0"/>
        <w:ind w:firstLine="567"/>
        <w:jc w:val="both"/>
      </w:pPr>
      <w:r w:rsidRPr="00746889">
        <w:t>1) Американская фондовая биржа (American Stock Exchange);</w:t>
      </w:r>
    </w:p>
    <w:p w:rsidR="00974996" w:rsidRPr="00746889" w:rsidRDefault="00974996" w:rsidP="00974996">
      <w:pPr>
        <w:autoSpaceDE w:val="0"/>
        <w:autoSpaceDN w:val="0"/>
        <w:adjustRightInd w:val="0"/>
        <w:ind w:firstLine="567"/>
        <w:jc w:val="both"/>
      </w:pPr>
      <w:r w:rsidRPr="00746889">
        <w:t>2) Гонконгская фондовая биржа (Hong Kong Stock Exchange);</w:t>
      </w:r>
    </w:p>
    <w:p w:rsidR="00974996" w:rsidRPr="00746889" w:rsidRDefault="00974996" w:rsidP="00974996">
      <w:pPr>
        <w:autoSpaceDE w:val="0"/>
        <w:autoSpaceDN w:val="0"/>
        <w:adjustRightInd w:val="0"/>
        <w:ind w:firstLine="567"/>
        <w:jc w:val="both"/>
        <w:rPr>
          <w:lang w:val="en-US"/>
        </w:rPr>
      </w:pPr>
      <w:r w:rsidRPr="00746889">
        <w:rPr>
          <w:lang w:val="en-US"/>
        </w:rPr>
        <w:t xml:space="preserve">3) </w:t>
      </w:r>
      <w:r w:rsidRPr="00746889">
        <w:t>Евронекст</w:t>
      </w:r>
      <w:r w:rsidRPr="00746889">
        <w:rPr>
          <w:lang w:val="en-US"/>
        </w:rPr>
        <w:t xml:space="preserve"> (Euronext Amsterdam, Euronext Brussels, Euronext Lisbon, Euronext Paris);</w:t>
      </w:r>
    </w:p>
    <w:p w:rsidR="00974996" w:rsidRPr="00746889" w:rsidRDefault="00974996" w:rsidP="00974996">
      <w:pPr>
        <w:autoSpaceDE w:val="0"/>
        <w:autoSpaceDN w:val="0"/>
        <w:adjustRightInd w:val="0"/>
        <w:ind w:firstLine="567"/>
        <w:jc w:val="both"/>
      </w:pPr>
      <w:r w:rsidRPr="00746889">
        <w:t>4)</w:t>
      </w:r>
      <w:r>
        <w:t xml:space="preserve"> Закрытое акционерное общество «</w:t>
      </w:r>
      <w:r w:rsidRPr="00746889">
        <w:t>Фондовая</w:t>
      </w:r>
      <w:r>
        <w:t xml:space="preserve"> биржа ММВБ»</w:t>
      </w:r>
      <w:r w:rsidRPr="00746889">
        <w:t>;</w:t>
      </w:r>
    </w:p>
    <w:p w:rsidR="00974996" w:rsidRPr="00746889" w:rsidRDefault="00974996" w:rsidP="00974996">
      <w:pPr>
        <w:autoSpaceDE w:val="0"/>
        <w:autoSpaceDN w:val="0"/>
        <w:adjustRightInd w:val="0"/>
        <w:ind w:firstLine="567"/>
        <w:jc w:val="both"/>
      </w:pPr>
      <w:r w:rsidRPr="00746889">
        <w:t>5) Ирландская фондовая биржа (Irish Stock Exchange);</w:t>
      </w:r>
    </w:p>
    <w:p w:rsidR="00974996" w:rsidRPr="00746889" w:rsidRDefault="00974996" w:rsidP="00974996">
      <w:pPr>
        <w:autoSpaceDE w:val="0"/>
        <w:autoSpaceDN w:val="0"/>
        <w:adjustRightInd w:val="0"/>
        <w:ind w:firstLine="567"/>
        <w:jc w:val="both"/>
      </w:pPr>
      <w:r w:rsidRPr="00746889">
        <w:t>6) Испанская фондовая биржа (BME Spanish Exchanges);</w:t>
      </w:r>
    </w:p>
    <w:p w:rsidR="00974996" w:rsidRPr="00746889" w:rsidRDefault="00974996" w:rsidP="00974996">
      <w:pPr>
        <w:autoSpaceDE w:val="0"/>
        <w:autoSpaceDN w:val="0"/>
        <w:adjustRightInd w:val="0"/>
        <w:ind w:firstLine="567"/>
        <w:jc w:val="both"/>
      </w:pPr>
      <w:r w:rsidRPr="00746889">
        <w:t>7) Итальянская фондовая биржа (Borsa Italiana);</w:t>
      </w:r>
    </w:p>
    <w:p w:rsidR="00974996" w:rsidRPr="00746889" w:rsidRDefault="00974996" w:rsidP="00974996">
      <w:pPr>
        <w:autoSpaceDE w:val="0"/>
        <w:autoSpaceDN w:val="0"/>
        <w:adjustRightInd w:val="0"/>
        <w:ind w:firstLine="567"/>
        <w:jc w:val="both"/>
      </w:pPr>
      <w:r w:rsidRPr="00746889">
        <w:t>8) Корейская биржа (Korea Exchange);</w:t>
      </w:r>
    </w:p>
    <w:p w:rsidR="00974996" w:rsidRPr="00746889" w:rsidRDefault="00974996" w:rsidP="00974996">
      <w:pPr>
        <w:autoSpaceDE w:val="0"/>
        <w:autoSpaceDN w:val="0"/>
        <w:adjustRightInd w:val="0"/>
        <w:ind w:firstLine="567"/>
        <w:jc w:val="both"/>
      </w:pPr>
      <w:r w:rsidRPr="00746889">
        <w:t>9) Лондонская фондовая биржа (London Stock Exchange);</w:t>
      </w:r>
    </w:p>
    <w:p w:rsidR="00974996" w:rsidRPr="00746889" w:rsidRDefault="00974996" w:rsidP="00974996">
      <w:pPr>
        <w:autoSpaceDE w:val="0"/>
        <w:autoSpaceDN w:val="0"/>
        <w:adjustRightInd w:val="0"/>
        <w:ind w:firstLine="567"/>
        <w:jc w:val="both"/>
      </w:pPr>
      <w:r w:rsidRPr="00746889">
        <w:t>10) Люксембургская фондовая биржа (Luxembourg Stock Exchange);</w:t>
      </w:r>
    </w:p>
    <w:p w:rsidR="00974996" w:rsidRPr="00746889" w:rsidRDefault="00974996" w:rsidP="00974996">
      <w:pPr>
        <w:autoSpaceDE w:val="0"/>
        <w:autoSpaceDN w:val="0"/>
        <w:adjustRightInd w:val="0"/>
        <w:ind w:firstLine="567"/>
        <w:jc w:val="both"/>
      </w:pPr>
      <w:r w:rsidRPr="00746889">
        <w:t>11) Насдак (Nasdaq);</w:t>
      </w:r>
    </w:p>
    <w:p w:rsidR="00974996" w:rsidRPr="00746889" w:rsidRDefault="00974996" w:rsidP="00974996">
      <w:pPr>
        <w:autoSpaceDE w:val="0"/>
        <w:autoSpaceDN w:val="0"/>
        <w:adjustRightInd w:val="0"/>
        <w:ind w:firstLine="567"/>
        <w:jc w:val="both"/>
      </w:pPr>
      <w:r w:rsidRPr="00746889">
        <w:t>12) Немецкая фондовая биржа (Deutsche Borse);</w:t>
      </w:r>
    </w:p>
    <w:p w:rsidR="00974996" w:rsidRPr="00746889" w:rsidRDefault="00974996" w:rsidP="00974996">
      <w:pPr>
        <w:autoSpaceDE w:val="0"/>
        <w:autoSpaceDN w:val="0"/>
        <w:adjustRightInd w:val="0"/>
        <w:ind w:firstLine="567"/>
        <w:jc w:val="both"/>
        <w:rPr>
          <w:lang w:val="en-US"/>
        </w:rPr>
      </w:pPr>
      <w:r w:rsidRPr="00746889">
        <w:rPr>
          <w:lang w:val="en-US"/>
        </w:rPr>
        <w:t xml:space="preserve">13) </w:t>
      </w:r>
      <w:r w:rsidRPr="00746889">
        <w:t>Нью</w:t>
      </w:r>
      <w:r w:rsidRPr="00746889">
        <w:rPr>
          <w:lang w:val="en-US"/>
        </w:rPr>
        <w:t>-</w:t>
      </w:r>
      <w:r w:rsidRPr="00746889">
        <w:t>Йоркская</w:t>
      </w:r>
      <w:r w:rsidRPr="00746889">
        <w:rPr>
          <w:lang w:val="en-US"/>
        </w:rPr>
        <w:t xml:space="preserve"> </w:t>
      </w:r>
      <w:r w:rsidRPr="00746889">
        <w:t>фондовая</w:t>
      </w:r>
      <w:r w:rsidRPr="00746889">
        <w:rPr>
          <w:lang w:val="en-US"/>
        </w:rPr>
        <w:t xml:space="preserve"> </w:t>
      </w:r>
      <w:r w:rsidRPr="00746889">
        <w:t>биржа</w:t>
      </w:r>
      <w:r w:rsidRPr="00746889">
        <w:rPr>
          <w:lang w:val="en-US"/>
        </w:rPr>
        <w:t xml:space="preserve"> (New York Stock Exchange);</w:t>
      </w:r>
    </w:p>
    <w:p w:rsidR="00974996" w:rsidRPr="00746889" w:rsidRDefault="00974996" w:rsidP="00974996">
      <w:pPr>
        <w:autoSpaceDE w:val="0"/>
        <w:autoSpaceDN w:val="0"/>
        <w:adjustRightInd w:val="0"/>
        <w:ind w:firstLine="567"/>
        <w:jc w:val="both"/>
      </w:pPr>
      <w:r w:rsidRPr="00746889">
        <w:t>14)</w:t>
      </w:r>
      <w:r>
        <w:t xml:space="preserve"> Открытое акционерное общество «Фондовая биржа «</w:t>
      </w:r>
      <w:r w:rsidRPr="00746889">
        <w:t>Российская То</w:t>
      </w:r>
      <w:r>
        <w:t>рговая Система»</w:t>
      </w:r>
      <w:r w:rsidRPr="00746889">
        <w:t>;</w:t>
      </w:r>
    </w:p>
    <w:p w:rsidR="00974996" w:rsidRPr="00746889" w:rsidRDefault="00974996" w:rsidP="00974996">
      <w:pPr>
        <w:autoSpaceDE w:val="0"/>
        <w:autoSpaceDN w:val="0"/>
        <w:adjustRightInd w:val="0"/>
        <w:ind w:firstLine="567"/>
        <w:jc w:val="both"/>
      </w:pPr>
      <w:r w:rsidRPr="00746889">
        <w:t>15) Токийская фондовая биржа (Tokyo Stock Exchange Group);</w:t>
      </w:r>
    </w:p>
    <w:p w:rsidR="00974996" w:rsidRPr="00746889" w:rsidRDefault="00974996" w:rsidP="00974996">
      <w:pPr>
        <w:autoSpaceDE w:val="0"/>
        <w:autoSpaceDN w:val="0"/>
        <w:adjustRightInd w:val="0"/>
        <w:ind w:firstLine="567"/>
        <w:jc w:val="both"/>
        <w:rPr>
          <w:lang w:val="en-US"/>
        </w:rPr>
      </w:pPr>
      <w:r w:rsidRPr="00746889">
        <w:rPr>
          <w:lang w:val="en-US"/>
        </w:rPr>
        <w:t xml:space="preserve">16) </w:t>
      </w:r>
      <w:r w:rsidRPr="00746889">
        <w:t>Фондовая</w:t>
      </w:r>
      <w:r w:rsidRPr="00746889">
        <w:rPr>
          <w:lang w:val="en-US"/>
        </w:rPr>
        <w:t xml:space="preserve"> </w:t>
      </w:r>
      <w:r w:rsidRPr="00746889">
        <w:t>биржа</w:t>
      </w:r>
      <w:r w:rsidRPr="00746889">
        <w:rPr>
          <w:lang w:val="en-US"/>
        </w:rPr>
        <w:t xml:space="preserve"> </w:t>
      </w:r>
      <w:r w:rsidRPr="00746889">
        <w:t>Торонто</w:t>
      </w:r>
      <w:r w:rsidRPr="00746889">
        <w:rPr>
          <w:lang w:val="en-US"/>
        </w:rPr>
        <w:t xml:space="preserve"> (Toronto Stock Exchange, TSX Group);</w:t>
      </w:r>
    </w:p>
    <w:p w:rsidR="00974996" w:rsidRPr="00746889" w:rsidRDefault="00974996" w:rsidP="00974996">
      <w:pPr>
        <w:autoSpaceDE w:val="0"/>
        <w:autoSpaceDN w:val="0"/>
        <w:adjustRightInd w:val="0"/>
        <w:ind w:firstLine="567"/>
        <w:jc w:val="both"/>
      </w:pPr>
      <w:r w:rsidRPr="00746889">
        <w:t>17) Фондовая биржа Швейцарии (Swiss Exchange);</w:t>
      </w:r>
    </w:p>
    <w:p w:rsidR="00B106C7" w:rsidRPr="00B12BFF" w:rsidRDefault="00974996" w:rsidP="00974996">
      <w:pPr>
        <w:autoSpaceDE w:val="0"/>
        <w:autoSpaceDN w:val="0"/>
        <w:adjustRightInd w:val="0"/>
        <w:ind w:firstLine="567"/>
        <w:jc w:val="both"/>
      </w:pPr>
      <w:r w:rsidRPr="00746889">
        <w:t>18) Шанхайская фондовая б</w:t>
      </w:r>
      <w:r>
        <w:t>иржа (Shanghai Stock Exchange).</w:t>
      </w:r>
    </w:p>
    <w:p w:rsidR="00B106C7" w:rsidRPr="00B106C7" w:rsidRDefault="00B106C7" w:rsidP="00282F97">
      <w:pPr>
        <w:autoSpaceDE w:val="0"/>
        <w:autoSpaceDN w:val="0"/>
        <w:adjustRightInd w:val="0"/>
        <w:ind w:firstLine="567"/>
        <w:jc w:val="both"/>
      </w:pPr>
      <w:r w:rsidRPr="00B12BFF">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w:t>
      </w:r>
      <w:r>
        <w:t>,</w:t>
      </w:r>
      <w:r w:rsidR="001C1A62" w:rsidRPr="001C1A62">
        <w:t xml:space="preserve"> а также на паи (акции) иностранных инвестиционных фондов открытого типа.</w:t>
      </w:r>
    </w:p>
    <w:p w:rsidR="00B106C7" w:rsidRPr="00B12BFF" w:rsidRDefault="00B106C7" w:rsidP="00282F97">
      <w:pPr>
        <w:autoSpaceDE w:val="0"/>
        <w:autoSpaceDN w:val="0"/>
        <w:adjustRightInd w:val="0"/>
        <w:ind w:firstLine="567"/>
        <w:jc w:val="both"/>
      </w:pPr>
      <w:r>
        <w:t>22</w:t>
      </w:r>
      <w:r w:rsidRPr="00B12BFF">
        <w:t>.</w:t>
      </w:r>
      <w:r>
        <w:t>5</w:t>
      </w:r>
      <w:r w:rsidRPr="00B12BFF">
        <w:t>. Лица, обязанные по:</w:t>
      </w:r>
    </w:p>
    <w:p w:rsidR="00B106C7" w:rsidRPr="00B12BFF" w:rsidRDefault="00B106C7" w:rsidP="00B42AE8">
      <w:pPr>
        <w:pStyle w:val="BodyNum"/>
        <w:numPr>
          <w:ilvl w:val="0"/>
          <w:numId w:val="1"/>
        </w:numPr>
        <w:tabs>
          <w:tab w:val="clear" w:pos="1287"/>
          <w:tab w:val="left" w:pos="851"/>
        </w:tabs>
        <w:ind w:left="0" w:firstLine="567"/>
      </w:pPr>
      <w:r w:rsidRPr="00B12BFF">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w:t>
      </w:r>
      <w:r>
        <w:t xml:space="preserve">открытых </w:t>
      </w:r>
      <w:r w:rsidRPr="00B12BFF">
        <w:t xml:space="preserve">акционерных обществ, облигациям российских хозяйственных обществ, </w:t>
      </w:r>
      <w:r w:rsidRPr="00C807FA">
        <w:t>акциям акционерных инвестиционных фондов</w:t>
      </w:r>
      <w:r w:rsidR="00C03DFF">
        <w:t xml:space="preserve"> </w:t>
      </w:r>
      <w:r w:rsidRPr="00B12BFF">
        <w:t>и инвестиционным паям паевых инвестиционных фондов, российским депозитарным распискам должны быть зарегистрированы в Российской Федерации;</w:t>
      </w:r>
    </w:p>
    <w:p w:rsidR="00B106C7" w:rsidRPr="00B12BFF" w:rsidRDefault="00B106C7" w:rsidP="00B42AE8">
      <w:pPr>
        <w:pStyle w:val="BodyNum"/>
        <w:numPr>
          <w:ilvl w:val="0"/>
          <w:numId w:val="1"/>
        </w:numPr>
        <w:tabs>
          <w:tab w:val="clear" w:pos="1287"/>
          <w:tab w:val="left" w:pos="851"/>
        </w:tabs>
        <w:ind w:left="0" w:firstLine="567"/>
      </w:pPr>
      <w:r w:rsidRPr="00B12BFF">
        <w:t>акциям иностранных акционерных обществ, паям (акциям) иностранных инвестиционных фондов, облигациям иностранных эмитентов,</w:t>
      </w:r>
      <w:r>
        <w:t xml:space="preserve"> облигациям международных финансовых организаций,</w:t>
      </w:r>
      <w:r w:rsidRPr="00B12BFF">
        <w:t xml:space="preserve"> иностранным депозитарным распискам должны быть зарегистрированы в Соединенных Штатах Америки, </w:t>
      </w:r>
      <w:r>
        <w:t xml:space="preserve">и (или) </w:t>
      </w:r>
      <w:r w:rsidRPr="00B12BFF">
        <w:t xml:space="preserve">в государствах, </w:t>
      </w:r>
      <w:r w:rsidRPr="00B12BFF">
        <w:lastRenderedPageBreak/>
        <w:t>являющихся членами Европейского Союза</w:t>
      </w:r>
      <w:r>
        <w:t>,</w:t>
      </w:r>
      <w:r w:rsidRPr="00B12BFF">
        <w:t xml:space="preserve"> и (или) Группы разработки финансовых мер по борьбе с отмыванием денег (ФАТФ).</w:t>
      </w:r>
    </w:p>
    <w:p w:rsidR="00B106C7" w:rsidRPr="00B12BFF" w:rsidRDefault="00B106C7" w:rsidP="00B42AE8">
      <w:pPr>
        <w:tabs>
          <w:tab w:val="left" w:pos="851"/>
        </w:tabs>
        <w:autoSpaceDE w:val="0"/>
        <w:autoSpaceDN w:val="0"/>
        <w:adjustRightInd w:val="0"/>
        <w:ind w:firstLine="567"/>
        <w:jc w:val="both"/>
      </w:pPr>
      <w:r w:rsidRPr="00B12BFF">
        <w:t>Имущество, составляющее фонд, может быть инвестировано в облигации, эмитентами которых могут быть:</w:t>
      </w:r>
    </w:p>
    <w:p w:rsidR="00B106C7" w:rsidRPr="00B12BFF" w:rsidRDefault="00B106C7" w:rsidP="00B42AE8">
      <w:pPr>
        <w:pStyle w:val="BodyNum"/>
        <w:numPr>
          <w:ilvl w:val="0"/>
          <w:numId w:val="1"/>
        </w:numPr>
        <w:tabs>
          <w:tab w:val="clear" w:pos="1287"/>
          <w:tab w:val="left" w:pos="851"/>
        </w:tabs>
        <w:ind w:left="0" w:firstLine="567"/>
      </w:pPr>
      <w:r w:rsidRPr="00B12BFF">
        <w:t>российские органы государственной власти;</w:t>
      </w:r>
    </w:p>
    <w:p w:rsidR="00B106C7" w:rsidRPr="00B12BFF" w:rsidRDefault="00B106C7" w:rsidP="00B42AE8">
      <w:pPr>
        <w:pStyle w:val="BodyNum"/>
        <w:numPr>
          <w:ilvl w:val="0"/>
          <w:numId w:val="1"/>
        </w:numPr>
        <w:tabs>
          <w:tab w:val="clear" w:pos="1287"/>
          <w:tab w:val="left" w:pos="851"/>
        </w:tabs>
        <w:ind w:left="0" w:firstLine="567"/>
      </w:pPr>
      <w:r w:rsidRPr="00B12BFF">
        <w:t>иностранные органы государственной власти;</w:t>
      </w:r>
    </w:p>
    <w:p w:rsidR="00B106C7" w:rsidRPr="00B12BFF" w:rsidRDefault="00B106C7" w:rsidP="00B42AE8">
      <w:pPr>
        <w:pStyle w:val="BodyNum"/>
        <w:numPr>
          <w:ilvl w:val="0"/>
          <w:numId w:val="1"/>
        </w:numPr>
        <w:tabs>
          <w:tab w:val="clear" w:pos="1287"/>
          <w:tab w:val="left" w:pos="851"/>
        </w:tabs>
        <w:ind w:left="0" w:firstLine="567"/>
      </w:pPr>
      <w:r w:rsidRPr="00B12BFF">
        <w:t>органы местного самоуправления;</w:t>
      </w:r>
    </w:p>
    <w:p w:rsidR="00B106C7" w:rsidRPr="00B12BFF" w:rsidRDefault="00B106C7" w:rsidP="00B42AE8">
      <w:pPr>
        <w:pStyle w:val="BodyNum"/>
        <w:numPr>
          <w:ilvl w:val="0"/>
          <w:numId w:val="1"/>
        </w:numPr>
        <w:tabs>
          <w:tab w:val="clear" w:pos="1287"/>
          <w:tab w:val="left" w:pos="851"/>
        </w:tabs>
        <w:ind w:left="0" w:firstLine="567"/>
      </w:pPr>
      <w:r w:rsidRPr="00B12BFF">
        <w:t>международные финансовые организации;</w:t>
      </w:r>
    </w:p>
    <w:p w:rsidR="00B106C7" w:rsidRPr="00B12BFF" w:rsidRDefault="00B106C7" w:rsidP="00B42AE8">
      <w:pPr>
        <w:pStyle w:val="BodyNum"/>
        <w:numPr>
          <w:ilvl w:val="0"/>
          <w:numId w:val="1"/>
        </w:numPr>
        <w:tabs>
          <w:tab w:val="clear" w:pos="1287"/>
          <w:tab w:val="left" w:pos="851"/>
        </w:tabs>
        <w:ind w:left="0" w:firstLine="567"/>
      </w:pPr>
      <w:r w:rsidRPr="00B12BFF">
        <w:t>российские юридические лица;</w:t>
      </w:r>
    </w:p>
    <w:p w:rsidR="00B106C7" w:rsidRPr="00B12BFF" w:rsidRDefault="00B106C7" w:rsidP="00B42AE8">
      <w:pPr>
        <w:pStyle w:val="BodyNum"/>
        <w:numPr>
          <w:ilvl w:val="0"/>
          <w:numId w:val="1"/>
        </w:numPr>
        <w:tabs>
          <w:tab w:val="clear" w:pos="1287"/>
          <w:tab w:val="left" w:pos="851"/>
        </w:tabs>
        <w:ind w:left="0" w:firstLine="567"/>
      </w:pPr>
      <w:r w:rsidRPr="00B12BFF">
        <w:t>иностранные юридические лица.</w:t>
      </w:r>
    </w:p>
    <w:p w:rsidR="00B106C7" w:rsidRPr="00B12BFF" w:rsidRDefault="00B106C7" w:rsidP="00282F97">
      <w:pPr>
        <w:autoSpaceDE w:val="0"/>
        <w:autoSpaceDN w:val="0"/>
        <w:adjustRightInd w:val="0"/>
        <w:ind w:firstLine="567"/>
        <w:jc w:val="both"/>
      </w:pPr>
      <w:r w:rsidRPr="00B12BFF">
        <w:t xml:space="preserve">Ценные бумаги, составляющие фонд, могут быть как допущены, так и не допущены к </w:t>
      </w:r>
      <w:r>
        <w:t>организованным торгам</w:t>
      </w:r>
      <w:r w:rsidRPr="00B12BFF">
        <w:t>.</w:t>
      </w:r>
    </w:p>
    <w:p w:rsidR="00B106C7" w:rsidRPr="00B12BFF" w:rsidRDefault="00B106C7" w:rsidP="00282F97">
      <w:pPr>
        <w:autoSpaceDE w:val="0"/>
        <w:autoSpaceDN w:val="0"/>
        <w:adjustRightInd w:val="0"/>
        <w:ind w:firstLine="567"/>
        <w:jc w:val="both"/>
      </w:pPr>
      <w:r w:rsidRPr="00B12BFF">
        <w:t>Ценные бумаги, составляющие фонд, могут быть как включены, так и не включены в котировальные списки фондовых бирж.</w:t>
      </w:r>
    </w:p>
    <w:p w:rsidR="00B106C7" w:rsidRPr="00B12BFF" w:rsidRDefault="00B106C7" w:rsidP="00282F97">
      <w:pPr>
        <w:autoSpaceDE w:val="0"/>
        <w:autoSpaceDN w:val="0"/>
        <w:adjustRightInd w:val="0"/>
        <w:ind w:firstLine="567"/>
        <w:jc w:val="both"/>
      </w:pPr>
      <w:r w:rsidRPr="00B12BFF">
        <w:t>В состав активов фонда могут входить как обыкновенные</w:t>
      </w:r>
      <w:r>
        <w:t>,</w:t>
      </w:r>
      <w:r w:rsidRPr="00B12BFF">
        <w:t xml:space="preserve"> так и привилегированные акции.</w:t>
      </w:r>
    </w:p>
    <w:p w:rsidR="00B106C7" w:rsidRPr="00F07618" w:rsidRDefault="00B106C7" w:rsidP="00444849">
      <w:pPr>
        <w:autoSpaceDE w:val="0"/>
        <w:autoSpaceDN w:val="0"/>
        <w:adjustRightInd w:val="0"/>
        <w:ind w:firstLine="540"/>
        <w:jc w:val="both"/>
      </w:pPr>
      <w:r>
        <w:t xml:space="preserve">Под неликвидной ценной бумагой в целях настоящих Правил понимается ценная бумага, которая на текущий день не соответствует ни </w:t>
      </w:r>
      <w:r w:rsidRPr="00F07618">
        <w:t>одному из следующих критериев:</w:t>
      </w:r>
    </w:p>
    <w:p w:rsidR="00B106C7" w:rsidRPr="00F07618" w:rsidRDefault="00B106C7" w:rsidP="00444849">
      <w:pPr>
        <w:autoSpaceDE w:val="0"/>
        <w:autoSpaceDN w:val="0"/>
        <w:adjustRightInd w:val="0"/>
        <w:ind w:firstLine="567"/>
        <w:jc w:val="both"/>
      </w:pPr>
      <w:r w:rsidRPr="00F07618">
        <w:t>а) ценная бумага включена в котировальные списки «А» и «Б» российской фондовой биржи;</w:t>
      </w:r>
    </w:p>
    <w:p w:rsidR="00B106C7" w:rsidRPr="00F07618" w:rsidRDefault="00B106C7" w:rsidP="00444849">
      <w:pPr>
        <w:autoSpaceDE w:val="0"/>
        <w:autoSpaceDN w:val="0"/>
        <w:adjustRightInd w:val="0"/>
        <w:ind w:firstLine="567"/>
        <w:jc w:val="both"/>
      </w:pPr>
      <w:r w:rsidRPr="006F14B8">
        <w:t>б) объем торгов по ценной бумаге за предыдущий календарный месяц на одной из иностранных фондовых бирж, указанных в п</w:t>
      </w:r>
      <w:r w:rsidR="001C1A62" w:rsidRPr="006F14B8">
        <w:t>. 22.4 настоящих Правил</w:t>
      </w:r>
      <w:r w:rsidRPr="006F14B8">
        <w:t>, превышает 5 (Пять) миллионов долларов США для акций, за исключением акций иностранных</w:t>
      </w:r>
      <w:r w:rsidRPr="00F07618">
        <w:t xml:space="preserve"> инвестиционных фондов, и 1 (Один) миллион долларов США для облигаций, акций (паев) иностранных инвестиционных фондов и депозитарных расписок;</w:t>
      </w:r>
    </w:p>
    <w:p w:rsidR="00B106C7" w:rsidRPr="00F07618" w:rsidRDefault="00B106C7" w:rsidP="00444849">
      <w:pPr>
        <w:autoSpaceDE w:val="0"/>
        <w:autoSpaceDN w:val="0"/>
        <w:adjustRightInd w:val="0"/>
        <w:ind w:firstLine="567"/>
        <w:jc w:val="both"/>
      </w:pPr>
      <w:r w:rsidRPr="00F07618">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B106C7" w:rsidRPr="00F07618" w:rsidRDefault="00B106C7" w:rsidP="00444849">
      <w:pPr>
        <w:autoSpaceDE w:val="0"/>
        <w:autoSpaceDN w:val="0"/>
        <w:adjustRightInd w:val="0"/>
        <w:ind w:firstLine="567"/>
        <w:jc w:val="both"/>
      </w:pPr>
      <w:r w:rsidRPr="00F07618">
        <w:t>г) ценная бумага удостоверяет право ее владельца не реже чем один раз в 14 (Четырнадцать) дней требовать от лица, обязанного по этой ценной бумаге, ее погашения и выплаты денежных средств, в срок, не превышающий 30 (Тридцать) дней с даты направления соответствующего  требования.</w:t>
      </w:r>
    </w:p>
    <w:p w:rsidR="00B106C7" w:rsidRPr="00F07618" w:rsidRDefault="00B106C7" w:rsidP="00444849">
      <w:pPr>
        <w:autoSpaceDE w:val="0"/>
        <w:autoSpaceDN w:val="0"/>
        <w:adjustRightInd w:val="0"/>
        <w:ind w:firstLine="540"/>
        <w:jc w:val="both"/>
      </w:pPr>
      <w:r w:rsidRPr="00F07618">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B106C7" w:rsidRPr="00F07618" w:rsidRDefault="00B106C7" w:rsidP="00444849">
      <w:pPr>
        <w:autoSpaceDE w:val="0"/>
        <w:autoSpaceDN w:val="0"/>
        <w:adjustRightInd w:val="0"/>
        <w:ind w:firstLine="540"/>
        <w:jc w:val="both"/>
      </w:pPr>
      <w:r w:rsidRPr="00F07618">
        <w:t>е) на торговый день, предшествующий текущему дню, в информационной системе Томсон Рейтерс (Thompson</w:t>
      </w:r>
      <w:r w:rsidR="00974996">
        <w:t xml:space="preserve"> </w:t>
      </w:r>
      <w:r w:rsidRPr="00F07618">
        <w:t>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w:t>
      </w:r>
      <w:r w:rsidR="00974996">
        <w:t xml:space="preserve"> </w:t>
      </w:r>
      <w:r w:rsidRPr="00F07618">
        <w:t>Reuters</w:t>
      </w:r>
      <w:r w:rsidR="00974996">
        <w:t xml:space="preserve"> </w:t>
      </w:r>
      <w:r w:rsidRPr="00F07618">
        <w:t>Composite</w:t>
      </w:r>
      <w:r w:rsidR="00974996">
        <w:t xml:space="preserve"> </w:t>
      </w:r>
      <w:r w:rsidRPr="00F07618">
        <w:t>bid) отклоняется от композитной цены на продажу ценных бумаг (Thompson</w:t>
      </w:r>
      <w:r w:rsidR="00974996">
        <w:t xml:space="preserve"> </w:t>
      </w:r>
      <w:r w:rsidRPr="00F07618">
        <w:t>Reuters</w:t>
      </w:r>
      <w:r w:rsidR="00974996">
        <w:t xml:space="preserve"> </w:t>
      </w:r>
      <w:r w:rsidRPr="00F07618">
        <w:t>Composite</w:t>
      </w:r>
      <w:r w:rsidR="00974996">
        <w:t xml:space="preserve"> </w:t>
      </w:r>
      <w:r w:rsidRPr="00F07618">
        <w:t>ask) не более чем на 5 процентов.</w:t>
      </w:r>
    </w:p>
    <w:p w:rsidR="00B106C7" w:rsidRPr="00F07618" w:rsidRDefault="00B106C7" w:rsidP="00F07618">
      <w:pPr>
        <w:pStyle w:val="BodyNum"/>
        <w:ind w:firstLine="567"/>
      </w:pPr>
      <w:r>
        <w:t>23</w:t>
      </w:r>
      <w:r w:rsidRPr="00F07618">
        <w:t>. Структура активов фонда должна соответствовать одновременно следующим требованиям:</w:t>
      </w:r>
    </w:p>
    <w:p w:rsidR="00B106C7" w:rsidRPr="00F07618" w:rsidRDefault="00B106C7" w:rsidP="00F07618">
      <w:pPr>
        <w:pStyle w:val="BodyNum"/>
        <w:ind w:firstLine="567"/>
      </w:pPr>
      <w:r w:rsidRPr="00F07618">
        <w:t>1) денежные средства, находящиеся во вкладах в одной кредитной организации, могут составлять не более 25 (Двадцати пяти) процентов стоимости активов;</w:t>
      </w:r>
    </w:p>
    <w:p w:rsidR="00B106C7" w:rsidRPr="00F07618" w:rsidRDefault="00B106C7" w:rsidP="00F07618">
      <w:pPr>
        <w:pStyle w:val="BodyNum"/>
        <w:ind w:firstLine="567"/>
      </w:pPr>
      <w:r w:rsidRPr="00F07618">
        <w:t>2) оценочная стоимость долговых инструментов может составлять не более 40 (Сорока) процентов стоимости активов;</w:t>
      </w:r>
    </w:p>
    <w:p w:rsidR="00B106C7" w:rsidRPr="00F07618" w:rsidRDefault="00B106C7" w:rsidP="00F07618">
      <w:pPr>
        <w:pStyle w:val="BodyNum"/>
        <w:ind w:firstLine="567"/>
      </w:pPr>
      <w:r w:rsidRPr="00F07618">
        <w:t xml:space="preserve">3) 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(Пятидесяти) процентов стоимости </w:t>
      </w:r>
      <w:r w:rsidRPr="00F07618">
        <w:lastRenderedPageBreak/>
        <w:t>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B106C7" w:rsidRPr="00F07618" w:rsidRDefault="00B106C7" w:rsidP="00F07618">
      <w:pPr>
        <w:pStyle w:val="BodyNum"/>
        <w:ind w:firstLine="567"/>
      </w:pPr>
      <w:r w:rsidRPr="00F07618">
        <w:t>4)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(Пятнадцати) процентов стоимости активов</w:t>
      </w:r>
      <w:r w:rsidR="00637764">
        <w:t xml:space="preserve"> фонда</w:t>
      </w:r>
      <w:r w:rsidRPr="00F07618">
        <w:t>.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B106C7" w:rsidRPr="00F07618" w:rsidRDefault="00B106C7" w:rsidP="00F07618">
      <w:pPr>
        <w:autoSpaceDE w:val="0"/>
        <w:autoSpaceDN w:val="0"/>
        <w:adjustRightInd w:val="0"/>
        <w:ind w:firstLine="540"/>
        <w:jc w:val="both"/>
      </w:pPr>
      <w:r w:rsidRPr="00F07618">
        <w:t xml:space="preserve">5)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(Сорока) процентов стоимости активов; </w:t>
      </w:r>
    </w:p>
    <w:p w:rsidR="00B106C7" w:rsidRPr="00F07618" w:rsidRDefault="00B106C7" w:rsidP="00F07618">
      <w:pPr>
        <w:pStyle w:val="BodyNum"/>
        <w:ind w:firstLine="567"/>
      </w:pPr>
      <w:r w:rsidRPr="00F07618">
        <w:t>6)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(Тридцати) процентов количества выданных (выпущенных) инвестиционных паев (акций) каждого из этих фондов;</w:t>
      </w:r>
    </w:p>
    <w:p w:rsidR="00B106C7" w:rsidRPr="00F07618" w:rsidRDefault="00B106C7" w:rsidP="00F07618">
      <w:pPr>
        <w:autoSpaceDE w:val="0"/>
        <w:autoSpaceDN w:val="0"/>
        <w:adjustRightInd w:val="0"/>
        <w:ind w:firstLine="540"/>
        <w:jc w:val="both"/>
      </w:pPr>
      <w:r w:rsidRPr="00F07618">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w:t>
      </w:r>
      <w:r w:rsidR="00BF1263">
        <w:t xml:space="preserve"> фонда</w:t>
      </w:r>
      <w:r w:rsidRPr="00F07618">
        <w:t xml:space="preserve">,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w:t>
      </w:r>
      <w:hyperlink r:id="rId9" w:history="1">
        <w:r w:rsidRPr="00F07618">
          <w:t>пункте 2</w:t>
        </w:r>
        <w:r>
          <w:t>2</w:t>
        </w:r>
        <w:r w:rsidRPr="00F07618">
          <w:t>.4</w:t>
        </w:r>
      </w:hyperlink>
      <w:r w:rsidRPr="00F07618">
        <w:t xml:space="preserve"> настоящих Правил;</w:t>
      </w:r>
    </w:p>
    <w:p w:rsidR="00B106C7" w:rsidRPr="00F07618" w:rsidRDefault="00B106C7" w:rsidP="00F07618">
      <w:pPr>
        <w:autoSpaceDE w:val="0"/>
        <w:autoSpaceDN w:val="0"/>
        <w:adjustRightInd w:val="0"/>
        <w:ind w:firstLine="540"/>
        <w:jc w:val="both"/>
      </w:pPr>
      <w:r w:rsidRPr="00F07618">
        <w:t>8) оценочная стоимость неликвидных ценных бумаг может составлять не более 10 процентов стоимости активов;</w:t>
      </w:r>
    </w:p>
    <w:p w:rsidR="00B106C7" w:rsidRPr="004019EA" w:rsidRDefault="00B106C7" w:rsidP="00F07618">
      <w:pPr>
        <w:autoSpaceDE w:val="0"/>
        <w:autoSpaceDN w:val="0"/>
        <w:adjustRightInd w:val="0"/>
        <w:ind w:firstLine="567"/>
        <w:jc w:val="both"/>
      </w:pPr>
      <w:r w:rsidRPr="004019EA">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(Семидесяти) процентов стоимости активов.</w:t>
      </w:r>
    </w:p>
    <w:p w:rsidR="00B106C7" w:rsidRPr="006F14B8" w:rsidRDefault="00B106C7" w:rsidP="00F07618">
      <w:pPr>
        <w:autoSpaceDE w:val="0"/>
        <w:autoSpaceDN w:val="0"/>
        <w:adjustRightInd w:val="0"/>
        <w:ind w:firstLine="567"/>
        <w:jc w:val="both"/>
      </w:pPr>
      <w:r w:rsidRPr="007E54FA">
        <w:t>Требование подпункта 4)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w:t>
      </w:r>
      <w:r w:rsidR="00545F2C">
        <w:t>дитоспособности не ниже уровня «</w:t>
      </w:r>
      <w:r w:rsidRPr="007E54FA">
        <w:t>BBB</w:t>
      </w:r>
      <w:r w:rsidR="00545F2C">
        <w:t>-»</w:t>
      </w:r>
      <w:r w:rsidRPr="007E54FA">
        <w:t xml:space="preserve"> по клас</w:t>
      </w:r>
      <w:r w:rsidR="00545F2C">
        <w:t>сификации рейтинговых агентств «Фитч</w:t>
      </w:r>
      <w:r w:rsidR="00974996">
        <w:t xml:space="preserve"> </w:t>
      </w:r>
      <w:r w:rsidR="00545F2C">
        <w:t>Рейтингс»</w:t>
      </w:r>
      <w:r w:rsidRPr="007E54FA">
        <w:t xml:space="preserve"> (Fitch-</w:t>
      </w:r>
      <w:r w:rsidR="00545F2C">
        <w:t>Ratings) или «Стандарт энд Пурс»</w:t>
      </w:r>
      <w:r w:rsidRPr="007E54FA">
        <w:t xml:space="preserve"> (Standard</w:t>
      </w:r>
      <w:r w:rsidR="00974996">
        <w:t xml:space="preserve"> </w:t>
      </w:r>
      <w:r w:rsidRPr="007E54FA">
        <w:t>&amp;</w:t>
      </w:r>
      <w:r w:rsidR="00974996">
        <w:t xml:space="preserve"> </w:t>
      </w:r>
      <w:r w:rsidRPr="007E54FA">
        <w:t xml:space="preserve">Poor's) либо не ниже </w:t>
      </w:r>
      <w:r w:rsidR="00545F2C">
        <w:t>уровня «Baa3»</w:t>
      </w:r>
      <w:r w:rsidRPr="006F14B8">
        <w:t xml:space="preserve"> по класси</w:t>
      </w:r>
      <w:r w:rsidR="00545F2C">
        <w:t>фикации рейтингового агентства «Мудис</w:t>
      </w:r>
      <w:r w:rsidR="00974996">
        <w:t xml:space="preserve"> </w:t>
      </w:r>
      <w:r w:rsidR="00545F2C">
        <w:t>Инвесторс Сервис»</w:t>
      </w:r>
      <w:r w:rsidRPr="006F14B8">
        <w:t xml:space="preserve"> (Moody's</w:t>
      </w:r>
      <w:r w:rsidR="00974996">
        <w:t xml:space="preserve"> </w:t>
      </w:r>
      <w:r w:rsidRPr="006F14B8">
        <w:t>Investors</w:t>
      </w:r>
      <w:r w:rsidR="00974996">
        <w:t xml:space="preserve"> </w:t>
      </w:r>
      <w:r w:rsidRPr="006F14B8">
        <w:t>Service).</w:t>
      </w:r>
    </w:p>
    <w:p w:rsidR="00B106C7" w:rsidRPr="00B12BFF" w:rsidRDefault="00B106C7" w:rsidP="00F07618">
      <w:pPr>
        <w:autoSpaceDE w:val="0"/>
        <w:autoSpaceDN w:val="0"/>
        <w:adjustRightInd w:val="0"/>
        <w:ind w:firstLine="567"/>
        <w:jc w:val="both"/>
      </w:pPr>
      <w:r w:rsidRPr="006F14B8">
        <w:t>Требования настоящего пункта применяются с истечения 30 дней с даты завершения (окончания) формирования Фонда и  до даты возникновения основания прекращения фонда.</w:t>
      </w:r>
    </w:p>
    <w:p w:rsidR="00B106C7" w:rsidRPr="00B12BFF" w:rsidRDefault="00B106C7" w:rsidP="00282F97">
      <w:pPr>
        <w:pStyle w:val="BodyNum"/>
        <w:ind w:firstLine="567"/>
      </w:pPr>
      <w:r w:rsidRPr="00B12BFF">
        <w:t>2</w:t>
      </w:r>
      <w:r>
        <w:t>4</w:t>
      </w:r>
      <w:r w:rsidRPr="00B12BFF">
        <w:t>. Описание рисков, связанных с инвестированием:</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 xml:space="preserve">Инвестирование в ценные бумаги связано с высокой степенью рисков, и не подразумевает </w:t>
      </w:r>
      <w:r w:rsidR="00120257">
        <w:t>каких-либо</w:t>
      </w:r>
      <w:r w:rsidR="00C03DFF">
        <w:t xml:space="preserve"> </w:t>
      </w:r>
      <w:r w:rsidRPr="00B12BFF">
        <w:t>гарантий, как по возврату основной инвестированной суммы, так и по получению каких-либо доходов.</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Настоящее описание рисков не раскрывает информации обо всех рисках вследствие разнообразия ситуаций, возникающих при инвестировании.</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w:t>
      </w:r>
      <w:r w:rsidRPr="00B12BFF">
        <w:lastRenderedPageBreak/>
        <w:t>значений, т.е. риск характеризует неопределенность получения ожидаемого финансового результата по итогам инвестиционной деятельности.</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Риски инвестирования в ценные бумаги  включают, но не ограничиваются следующими рисками:</w:t>
      </w:r>
    </w:p>
    <w:p w:rsidR="00B106C7" w:rsidRPr="00B12BFF" w:rsidRDefault="00B106C7" w:rsidP="00857537">
      <w:pPr>
        <w:pStyle w:val="BodyNum"/>
        <w:numPr>
          <w:ilvl w:val="0"/>
          <w:numId w:val="1"/>
        </w:numPr>
        <w:tabs>
          <w:tab w:val="clear" w:pos="1287"/>
          <w:tab w:val="left" w:pos="851"/>
        </w:tabs>
        <w:ind w:left="0" w:firstLine="567"/>
      </w:pPr>
      <w:r w:rsidRPr="00B12BFF">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B106C7" w:rsidRPr="00B12BFF" w:rsidRDefault="00B106C7" w:rsidP="00857537">
      <w:pPr>
        <w:pStyle w:val="BodyNum"/>
        <w:numPr>
          <w:ilvl w:val="0"/>
          <w:numId w:val="1"/>
        </w:numPr>
        <w:tabs>
          <w:tab w:val="clear" w:pos="1287"/>
          <w:tab w:val="left" w:pos="851"/>
        </w:tabs>
        <w:ind w:left="0" w:firstLine="567"/>
      </w:pPr>
      <w:r w:rsidRPr="00B12BFF">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B106C7" w:rsidRPr="00B12BFF" w:rsidRDefault="00B106C7" w:rsidP="00857537">
      <w:pPr>
        <w:pStyle w:val="BodyNum"/>
        <w:numPr>
          <w:ilvl w:val="0"/>
          <w:numId w:val="1"/>
        </w:numPr>
        <w:tabs>
          <w:tab w:val="clear" w:pos="1287"/>
          <w:tab w:val="left" w:pos="851"/>
        </w:tabs>
        <w:ind w:left="0" w:firstLine="567"/>
      </w:pPr>
      <w:r w:rsidRPr="00B12BFF">
        <w:t>рыночный риск, связанный с колебаниями курсов валют, процентных ставок</w:t>
      </w:r>
      <w:r w:rsidR="006F2A72">
        <w:t>,</w:t>
      </w:r>
      <w:r w:rsidR="00857537">
        <w:t xml:space="preserve"> </w:t>
      </w:r>
      <w:r w:rsidR="006F2A72" w:rsidRPr="002D36D1">
        <w:t>цен финансовых инструментов</w:t>
      </w:r>
      <w:r w:rsidRPr="00B12BFF">
        <w:t>;</w:t>
      </w:r>
    </w:p>
    <w:p w:rsidR="00B106C7" w:rsidRPr="00B12BFF" w:rsidRDefault="00B106C7" w:rsidP="00857537">
      <w:pPr>
        <w:pStyle w:val="BodyNum"/>
        <w:numPr>
          <w:ilvl w:val="0"/>
          <w:numId w:val="1"/>
        </w:numPr>
        <w:tabs>
          <w:tab w:val="clear" w:pos="1287"/>
          <w:tab w:val="left" w:pos="851"/>
        </w:tabs>
        <w:ind w:left="0" w:firstLine="567"/>
      </w:pPr>
      <w:r w:rsidRPr="00B12BFF">
        <w:t>ценовой риск, проявляющийся в изменении цен на акции обществ, которое может привести к падению стоимости активов фонда;</w:t>
      </w:r>
    </w:p>
    <w:p w:rsidR="00B106C7" w:rsidRPr="00B12BFF" w:rsidRDefault="00B106C7" w:rsidP="00857537">
      <w:pPr>
        <w:pStyle w:val="BodyNum"/>
        <w:numPr>
          <w:ilvl w:val="0"/>
          <w:numId w:val="1"/>
        </w:numPr>
        <w:tabs>
          <w:tab w:val="clear" w:pos="1287"/>
          <w:tab w:val="left" w:pos="851"/>
        </w:tabs>
        <w:ind w:left="0" w:firstLine="567"/>
      </w:pPr>
      <w:r w:rsidRPr="00B12BFF">
        <w:t>риск неправомочных действий в отношении ценных бумаг со стороны третьих лиц;</w:t>
      </w:r>
    </w:p>
    <w:p w:rsidR="00B106C7" w:rsidRPr="00B12BFF" w:rsidRDefault="00B106C7" w:rsidP="00857537">
      <w:pPr>
        <w:pStyle w:val="BodyNum"/>
        <w:numPr>
          <w:ilvl w:val="0"/>
          <w:numId w:val="1"/>
        </w:numPr>
        <w:tabs>
          <w:tab w:val="clear" w:pos="1287"/>
          <w:tab w:val="left" w:pos="851"/>
        </w:tabs>
        <w:ind w:left="0" w:firstLine="567"/>
      </w:pPr>
      <w:r w:rsidRPr="00B12BFF">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B106C7" w:rsidRPr="00B12BFF" w:rsidRDefault="00B106C7" w:rsidP="00857537">
      <w:pPr>
        <w:pStyle w:val="BodyNum"/>
        <w:numPr>
          <w:ilvl w:val="0"/>
          <w:numId w:val="1"/>
        </w:numPr>
        <w:tabs>
          <w:tab w:val="clear" w:pos="1287"/>
          <w:tab w:val="left" w:pos="851"/>
        </w:tabs>
        <w:ind w:left="0" w:firstLine="567"/>
      </w:pPr>
      <w:r w:rsidRPr="00B12BFF">
        <w:t>риск рыночной ликвидности, связанный с потенциальной невозможностью реализовать активы по благоприятным ценам;</w:t>
      </w:r>
    </w:p>
    <w:p w:rsidR="00B106C7" w:rsidRPr="00B12BFF" w:rsidRDefault="00B106C7" w:rsidP="00857537">
      <w:pPr>
        <w:pStyle w:val="BodyNum"/>
        <w:numPr>
          <w:ilvl w:val="0"/>
          <w:numId w:val="1"/>
        </w:numPr>
        <w:tabs>
          <w:tab w:val="clear" w:pos="1287"/>
          <w:tab w:val="left" w:pos="851"/>
        </w:tabs>
        <w:ind w:left="0" w:firstLine="567"/>
      </w:pPr>
      <w:r w:rsidRPr="00B12BFF">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106C7" w:rsidRPr="00B12BFF" w:rsidRDefault="00B106C7" w:rsidP="00857537">
      <w:pPr>
        <w:pStyle w:val="BodyNum"/>
        <w:numPr>
          <w:ilvl w:val="0"/>
          <w:numId w:val="1"/>
        </w:numPr>
        <w:tabs>
          <w:tab w:val="clear" w:pos="1287"/>
          <w:tab w:val="left" w:pos="851"/>
        </w:tabs>
        <w:ind w:left="0" w:firstLine="567"/>
      </w:pPr>
      <w:r w:rsidRPr="00B12BFF">
        <w:t>риск, связанный с изменениями действующего законодательства;</w:t>
      </w:r>
    </w:p>
    <w:p w:rsidR="00B106C7" w:rsidRPr="00B12BFF" w:rsidRDefault="00B106C7" w:rsidP="00857537">
      <w:pPr>
        <w:pStyle w:val="BodyNum"/>
        <w:numPr>
          <w:ilvl w:val="0"/>
          <w:numId w:val="1"/>
        </w:numPr>
        <w:tabs>
          <w:tab w:val="clear" w:pos="1287"/>
          <w:tab w:val="left" w:pos="851"/>
        </w:tabs>
        <w:ind w:left="0" w:firstLine="567"/>
      </w:pPr>
      <w:r w:rsidRPr="00B12BFF">
        <w:t>риск возникновения форс-мажорных обстоятельств, таких как природные катаклизмы и военные действия.</w:t>
      </w:r>
    </w:p>
    <w:p w:rsidR="00B106C7" w:rsidRPr="00B12BFF" w:rsidRDefault="00B106C7" w:rsidP="00282F97">
      <w:pPr>
        <w:widowControl w:val="0"/>
        <w:tabs>
          <w:tab w:val="left" w:pos="900"/>
          <w:tab w:val="left" w:pos="960"/>
        </w:tabs>
        <w:autoSpaceDE w:val="0"/>
        <w:autoSpaceDN w:val="0"/>
        <w:adjustRightInd w:val="0"/>
        <w:ind w:firstLine="567"/>
        <w:jc w:val="both"/>
      </w:pPr>
      <w:r w:rsidRPr="00B12BFF">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B106C7" w:rsidRPr="00B12BFF" w:rsidRDefault="00B106C7" w:rsidP="00282F97">
      <w:pPr>
        <w:ind w:firstLine="567"/>
        <w:jc w:val="both"/>
      </w:pPr>
      <w:r w:rsidRPr="00B12BFF">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A44E31" w:rsidRDefault="00A44E31" w:rsidP="00282F97">
      <w:pPr>
        <w:pStyle w:val="BodyNum"/>
        <w:ind w:firstLine="567"/>
        <w:jc w:val="center"/>
        <w:rPr>
          <w:b/>
          <w:bCs/>
        </w:rPr>
      </w:pPr>
    </w:p>
    <w:p w:rsidR="00B106C7" w:rsidRPr="00031B40" w:rsidRDefault="00B106C7" w:rsidP="00282F97">
      <w:pPr>
        <w:pStyle w:val="BodyNum"/>
        <w:ind w:firstLine="567"/>
        <w:jc w:val="center"/>
        <w:rPr>
          <w:b/>
          <w:bCs/>
        </w:rPr>
      </w:pPr>
      <w:r w:rsidRPr="00031B40">
        <w:rPr>
          <w:b/>
          <w:bCs/>
          <w:lang w:val="en-US"/>
        </w:rPr>
        <w:t>III</w:t>
      </w:r>
      <w:r w:rsidRPr="00031B40">
        <w:rPr>
          <w:b/>
          <w:bCs/>
        </w:rPr>
        <w:t>. Права и обязанности управляющей компании</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p>
    <w:p w:rsidR="00B106C7" w:rsidRPr="00B12BFF" w:rsidRDefault="00B106C7" w:rsidP="00282F97">
      <w:pPr>
        <w:pStyle w:val="ConsPlusNormal"/>
        <w:widowControl/>
        <w:ind w:firstLine="567"/>
        <w:jc w:val="both"/>
        <w:rPr>
          <w:rFonts w:ascii="Palatino Linotype" w:hAnsi="Palatino Linotype" w:cs="Palatino Linotype"/>
        </w:rPr>
      </w:pPr>
      <w:r w:rsidRPr="00B12BFF">
        <w:rPr>
          <w:rFonts w:ascii="Times New Roman" w:hAnsi="Times New Roman" w:cs="Times New Roman"/>
          <w:sz w:val="24"/>
          <w:szCs w:val="24"/>
        </w:rPr>
        <w:t>2</w:t>
      </w:r>
      <w:r>
        <w:rPr>
          <w:rFonts w:ascii="Times New Roman" w:hAnsi="Times New Roman" w:cs="Times New Roman"/>
          <w:sz w:val="24"/>
          <w:szCs w:val="24"/>
        </w:rPr>
        <w:t>5</w:t>
      </w:r>
      <w:r w:rsidRPr="00B12BFF">
        <w:rPr>
          <w:rFonts w:ascii="Times New Roman" w:hAnsi="Times New Roman" w:cs="Times New Roman"/>
          <w:sz w:val="24"/>
          <w:szCs w:val="24"/>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w:t>
      </w:r>
      <w:r w:rsidRPr="00B12BFF">
        <w:rPr>
          <w:rFonts w:ascii="Times New Roman" w:hAnsi="Times New Roman" w:cs="Times New Roman"/>
          <w:sz w:val="24"/>
          <w:szCs w:val="24"/>
        </w:rPr>
        <w:lastRenderedPageBreak/>
        <w:t>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545F2C">
        <w:rPr>
          <w:rFonts w:ascii="Times New Roman" w:hAnsi="Times New Roman" w:cs="Times New Roman"/>
          <w:sz w:val="24"/>
          <w:szCs w:val="24"/>
        </w:rPr>
        <w:t>яющей компании сделана пометка «Д.У.»</w:t>
      </w:r>
      <w:r w:rsidRPr="00B12BFF">
        <w:rPr>
          <w:rFonts w:ascii="Times New Roman" w:hAnsi="Times New Roman" w:cs="Times New Roman"/>
          <w:sz w:val="24"/>
          <w:szCs w:val="24"/>
        </w:rPr>
        <w:t xml:space="preserve"> и указано название фонда.</w:t>
      </w:r>
    </w:p>
    <w:p w:rsidR="00B106C7" w:rsidRDefault="00B106C7" w:rsidP="00282F97">
      <w:pPr>
        <w:tabs>
          <w:tab w:val="num" w:pos="0"/>
        </w:tabs>
        <w:ind w:firstLine="567"/>
        <w:jc w:val="both"/>
      </w:pPr>
      <w:r w:rsidRPr="00B12BF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B106C7" w:rsidRPr="00B12BFF" w:rsidRDefault="00B106C7" w:rsidP="00282F97">
      <w:pPr>
        <w:tabs>
          <w:tab w:val="num" w:pos="0"/>
        </w:tabs>
        <w:ind w:firstLine="567"/>
        <w:jc w:val="both"/>
      </w:pPr>
      <w:r>
        <w:t>26</w:t>
      </w:r>
      <w:r w:rsidRPr="00B12BFF">
        <w:t>. Управляющая компания:</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B106C7" w:rsidRPr="00B12BFF" w:rsidRDefault="00B106C7" w:rsidP="009E636D">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857537">
        <w:rPr>
          <w:rFonts w:ascii="Times New Roman" w:hAnsi="Times New Roman" w:cs="Times New Roman"/>
          <w:sz w:val="24"/>
          <w:szCs w:val="24"/>
        </w:rPr>
        <w:t xml:space="preserve"> </w:t>
      </w:r>
      <w:r w:rsidRPr="00607767">
        <w:rPr>
          <w:rFonts w:ascii="Times New Roman" w:hAnsi="Times New Roman" w:cs="Times New Roman"/>
          <w:sz w:val="24"/>
          <w:szCs w:val="24"/>
        </w:rPr>
        <w:t>в сфере финансовых рынков</w:t>
      </w:r>
      <w:r w:rsidRPr="00B12BFF">
        <w:rPr>
          <w:rFonts w:ascii="Times New Roman" w:hAnsi="Times New Roman" w:cs="Times New Roman"/>
          <w:sz w:val="24"/>
          <w:szCs w:val="24"/>
        </w:rPr>
        <w:t>;</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вправе принять решение о прекращении фонда;</w:t>
      </w:r>
    </w:p>
    <w:p w:rsidR="00B106C7" w:rsidRPr="00B106C7"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1C1A62" w:rsidRPr="001C1A62">
        <w:rPr>
          <w:rFonts w:ascii="Times New Roman" w:hAnsi="Times New Roman" w:cs="Times New Roman"/>
          <w:sz w:val="24"/>
          <w:szCs w:val="24"/>
        </w:rPr>
        <w:t>;</w:t>
      </w:r>
    </w:p>
    <w:p w:rsidR="00B106C7" w:rsidRDefault="00B106C7" w:rsidP="00344B38">
      <w:pPr>
        <w:autoSpaceDE w:val="0"/>
        <w:autoSpaceDN w:val="0"/>
        <w:adjustRightInd w:val="0"/>
        <w:ind w:firstLine="540"/>
        <w:jc w:val="both"/>
        <w:rPr>
          <w:lang w:eastAsia="ru-RU"/>
        </w:rPr>
      </w:pPr>
      <w:r w:rsidRPr="002D36D1">
        <w:t xml:space="preserve">6) </w:t>
      </w:r>
      <w: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106C7" w:rsidRDefault="00B106C7" w:rsidP="00344B38">
      <w:pPr>
        <w:autoSpaceDE w:val="0"/>
        <w:autoSpaceDN w:val="0"/>
        <w:adjustRightInd w:val="0"/>
        <w:ind w:firstLine="540"/>
        <w:jc w:val="both"/>
        <w:rPr>
          <w:lang w:eastAsia="ru-RU"/>
        </w:rPr>
      </w:pPr>
      <w:r>
        <w:rPr>
          <w:lang w:eastAsia="ru-RU"/>
        </w:rPr>
        <w:t>7)</w:t>
      </w:r>
      <w: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27</w:t>
      </w:r>
      <w:r w:rsidRPr="00B12BFF">
        <w:rPr>
          <w:rFonts w:ascii="Times New Roman" w:hAnsi="Times New Roman" w:cs="Times New Roman"/>
          <w:sz w:val="24"/>
          <w:szCs w:val="24"/>
        </w:rPr>
        <w:t>. Управляющая компания обязана:</w:t>
      </w:r>
    </w:p>
    <w:p w:rsidR="00E76B3C" w:rsidRDefault="00B106C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Pr="00607767">
        <w:rPr>
          <w:rFonts w:ascii="Times New Roman" w:hAnsi="Times New Roman" w:cs="Times New Roman"/>
          <w:sz w:val="24"/>
          <w:szCs w:val="24"/>
        </w:rPr>
        <w:t>в сфере финансовых рынков</w:t>
      </w:r>
      <w:r w:rsidR="00857537">
        <w:rPr>
          <w:rFonts w:ascii="Times New Roman" w:hAnsi="Times New Roman" w:cs="Times New Roman"/>
          <w:sz w:val="24"/>
          <w:szCs w:val="24"/>
        </w:rPr>
        <w:t xml:space="preserve"> </w:t>
      </w:r>
      <w:r w:rsidRPr="00B12BFF">
        <w:rPr>
          <w:rFonts w:ascii="Times New Roman" w:hAnsi="Times New Roman" w:cs="Times New Roman"/>
          <w:sz w:val="24"/>
          <w:szCs w:val="24"/>
        </w:rPr>
        <w:t>и настоящими Правилами;</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071A4">
        <w:rPr>
          <w:rFonts w:ascii="Times New Roman" w:hAnsi="Times New Roman" w:cs="Times New Roman"/>
          <w:sz w:val="24"/>
          <w:szCs w:val="24"/>
        </w:rPr>
        <w:t>,</w:t>
      </w:r>
      <w:r w:rsidR="00857537">
        <w:rPr>
          <w:rFonts w:ascii="Times New Roman" w:hAnsi="Times New Roman" w:cs="Times New Roman"/>
          <w:sz w:val="24"/>
          <w:szCs w:val="24"/>
        </w:rPr>
        <w:t xml:space="preserve"> </w:t>
      </w:r>
      <w:r w:rsidR="001C1A62" w:rsidRPr="001C1A62">
        <w:rPr>
          <w:rFonts w:ascii="Times New Roman" w:hAnsi="Times New Roman" w:cs="Times New Roman"/>
          <w:sz w:val="24"/>
          <w:szCs w:val="24"/>
        </w:rPr>
        <w:t xml:space="preserve">в том числе нормативными актами в сфере финансовых рынков, </w:t>
      </w:r>
      <w:r w:rsidRPr="00B12BFF">
        <w:rPr>
          <w:rFonts w:ascii="Times New Roman" w:hAnsi="Times New Roman" w:cs="Times New Roman"/>
          <w:sz w:val="24"/>
          <w:szCs w:val="24"/>
        </w:rPr>
        <w:t>не предусмотрено иное;</w:t>
      </w:r>
    </w:p>
    <w:p w:rsidR="00B106C7" w:rsidRPr="00B106C7"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rFonts w:ascii="Times New Roman" w:hAnsi="Times New Roman" w:cs="Times New Roman"/>
          <w:sz w:val="24"/>
          <w:szCs w:val="24"/>
        </w:rPr>
        <w:t>;</w:t>
      </w:r>
    </w:p>
    <w:p w:rsidR="00E76B3C" w:rsidRDefault="001C1A62">
      <w:pPr>
        <w:pStyle w:val="ConsNormal"/>
        <w:widowControl/>
        <w:ind w:firstLine="567"/>
        <w:jc w:val="both"/>
      </w:pPr>
      <w:r>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B106C7" w:rsidRPr="00344B38" w:rsidRDefault="001C1A62" w:rsidP="00344B3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 раскрывать отчеты, требования к которым устанавливаются</w:t>
      </w:r>
      <w:r w:rsidR="00B106C7">
        <w:rPr>
          <w:rFonts w:ascii="Times New Roman" w:hAnsi="Times New Roman" w:cs="Times New Roman"/>
          <w:sz w:val="24"/>
          <w:szCs w:val="24"/>
        </w:rPr>
        <w:t xml:space="preserve"> Банком России</w:t>
      </w:r>
      <w:r w:rsidR="00C071A4">
        <w:rPr>
          <w:rFonts w:ascii="Times New Roman" w:hAnsi="Times New Roman" w:cs="Times New Roman"/>
          <w:sz w:val="24"/>
          <w:szCs w:val="24"/>
        </w:rPr>
        <w:t>.</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28</w:t>
      </w:r>
      <w:r w:rsidRPr="00B12BFF">
        <w:rPr>
          <w:rFonts w:ascii="Times New Roman" w:hAnsi="Times New Roman" w:cs="Times New Roman"/>
          <w:sz w:val="24"/>
          <w:szCs w:val="24"/>
        </w:rPr>
        <w:t>. Управляющая компания не вправе:</w:t>
      </w:r>
    </w:p>
    <w:p w:rsidR="00B106C7" w:rsidRPr="00B12BFF" w:rsidRDefault="00B106C7" w:rsidP="00282F97">
      <w:pPr>
        <w:pStyle w:val="Iauiue"/>
        <w:ind w:firstLine="567"/>
        <w:jc w:val="both"/>
        <w:rPr>
          <w:sz w:val="24"/>
          <w:szCs w:val="24"/>
        </w:rPr>
      </w:pPr>
      <w:r w:rsidRPr="00B12BFF">
        <w:rPr>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w:t>
      </w:r>
      <w:r w:rsidR="00857537">
        <w:rPr>
          <w:sz w:val="24"/>
          <w:szCs w:val="24"/>
        </w:rPr>
        <w:t xml:space="preserve"> </w:t>
      </w:r>
      <w:r>
        <w:rPr>
          <w:sz w:val="24"/>
          <w:szCs w:val="24"/>
        </w:rPr>
        <w:t xml:space="preserve">на </w:t>
      </w:r>
      <w:r w:rsidR="001C1A62" w:rsidRPr="001C1A62">
        <w:rPr>
          <w:sz w:val="24"/>
          <w:szCs w:val="24"/>
        </w:rPr>
        <w:t>организованных торгах, проводимых российской или иностранной биржей либо иным организатором торговли</w:t>
      </w:r>
      <w:r w:rsidRPr="00B12BFF">
        <w:rPr>
          <w:sz w:val="24"/>
          <w:szCs w:val="24"/>
        </w:rPr>
        <w:t xml:space="preserve">; </w:t>
      </w:r>
    </w:p>
    <w:p w:rsidR="00B106C7" w:rsidRPr="00B12BFF" w:rsidRDefault="00B106C7" w:rsidP="00282F97">
      <w:pPr>
        <w:pStyle w:val="Iauiue"/>
        <w:ind w:firstLine="567"/>
        <w:jc w:val="both"/>
        <w:rPr>
          <w:sz w:val="24"/>
          <w:szCs w:val="24"/>
        </w:rPr>
      </w:pPr>
      <w:r w:rsidRPr="00B12BFF">
        <w:rPr>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B106C7" w:rsidRPr="00B12BFF" w:rsidRDefault="00B106C7" w:rsidP="00282F97">
      <w:pPr>
        <w:pStyle w:val="Iauiue"/>
        <w:ind w:firstLine="567"/>
        <w:jc w:val="both"/>
        <w:rPr>
          <w:sz w:val="24"/>
          <w:szCs w:val="24"/>
        </w:rPr>
      </w:pPr>
      <w:r w:rsidRPr="00B12BFF">
        <w:rPr>
          <w:sz w:val="24"/>
          <w:szCs w:val="24"/>
        </w:rPr>
        <w:lastRenderedPageBreak/>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sz w:val="24"/>
          <w:szCs w:val="24"/>
        </w:rPr>
        <w:t xml:space="preserve">4) </w:t>
      </w:r>
      <w:r w:rsidRPr="00B12BFF">
        <w:rPr>
          <w:rFonts w:ascii="Times New Roman" w:hAnsi="Times New Roman" w:cs="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5) совершать следующие сделки или давать поручения на совершение следующих сделок:</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w:t>
      </w:r>
      <w:r w:rsidR="001C1A62" w:rsidRPr="001C1A62">
        <w:rPr>
          <w:rFonts w:ascii="Times New Roman" w:hAnsi="Times New Roman" w:cs="Times New Roman"/>
          <w:sz w:val="24"/>
          <w:szCs w:val="24"/>
        </w:rPr>
        <w:t>)</w:t>
      </w:r>
      <w:r w:rsidR="00974996">
        <w:rPr>
          <w:rFonts w:ascii="Times New Roman" w:hAnsi="Times New Roman" w:cs="Times New Roman"/>
          <w:sz w:val="24"/>
          <w:szCs w:val="24"/>
        </w:rPr>
        <w:t xml:space="preserve"> </w:t>
      </w:r>
      <w:r w:rsidRPr="00B12BFF">
        <w:rPr>
          <w:rFonts w:ascii="Times New Roman" w:hAnsi="Times New Roman" w:cs="Times New Roman"/>
          <w:sz w:val="24"/>
          <w:szCs w:val="24"/>
        </w:rPr>
        <w:t>сделки по приобретению за счет имущества, составляющего фонд, объектов, не преду</w:t>
      </w:r>
      <w:r w:rsidR="00AC6B4F">
        <w:rPr>
          <w:rFonts w:ascii="Times New Roman" w:hAnsi="Times New Roman" w:cs="Times New Roman"/>
          <w:sz w:val="24"/>
          <w:szCs w:val="24"/>
        </w:rPr>
        <w:t>смотренных Федеральным законом «</w:t>
      </w:r>
      <w:r w:rsidRPr="00B12BFF">
        <w:rPr>
          <w:rFonts w:ascii="Times New Roman" w:hAnsi="Times New Roman" w:cs="Times New Roman"/>
          <w:sz w:val="24"/>
          <w:szCs w:val="24"/>
        </w:rPr>
        <w:t>Об инвест</w:t>
      </w:r>
      <w:r w:rsidR="00AC6B4F">
        <w:rPr>
          <w:rFonts w:ascii="Times New Roman" w:hAnsi="Times New Roman" w:cs="Times New Roman"/>
          <w:sz w:val="24"/>
          <w:szCs w:val="24"/>
        </w:rPr>
        <w:t>иционных фондах»</w:t>
      </w:r>
      <w:r w:rsidRPr="00B12BFF">
        <w:rPr>
          <w:rFonts w:ascii="Times New Roman" w:hAnsi="Times New Roman" w:cs="Times New Roman"/>
          <w:sz w:val="24"/>
          <w:szCs w:val="24"/>
        </w:rPr>
        <w:t>, нормативными актами</w:t>
      </w:r>
      <w:r w:rsidR="00AC6B4F">
        <w:rPr>
          <w:rFonts w:ascii="Times New Roman" w:hAnsi="Times New Roman" w:cs="Times New Roman"/>
          <w:sz w:val="24"/>
          <w:szCs w:val="24"/>
        </w:rPr>
        <w:t xml:space="preserve"> </w:t>
      </w:r>
      <w:r>
        <w:rPr>
          <w:rFonts w:ascii="Times New Roman" w:hAnsi="Times New Roman" w:cs="Times New Roman"/>
          <w:sz w:val="24"/>
          <w:szCs w:val="24"/>
        </w:rPr>
        <w:t>в сфере финансовых рынков</w:t>
      </w:r>
      <w:r w:rsidRPr="00B12BFF">
        <w:rPr>
          <w:rFonts w:ascii="Times New Roman" w:hAnsi="Times New Roman" w:cs="Times New Roman"/>
          <w:sz w:val="24"/>
          <w:szCs w:val="24"/>
        </w:rPr>
        <w:t>, инвестиционной декларацией фонда;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б)</w:t>
      </w:r>
      <w:r w:rsidRPr="00B12BFF">
        <w:rPr>
          <w:rFonts w:ascii="Times New Roman" w:hAnsi="Times New Roman" w:cs="Times New Roman"/>
          <w:sz w:val="24"/>
          <w:szCs w:val="24"/>
        </w:rPr>
        <w:t>сделки по безвозмездному отчуждению имущества, составляющего фонд;</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w:t>
      </w:r>
      <w:r w:rsidRPr="00B12BFF">
        <w:rPr>
          <w:rFonts w:ascii="Times New Roman" w:hAnsi="Times New Roman" w:cs="Times New Roman"/>
          <w:sz w:val="24"/>
          <w:szCs w:val="24"/>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w:t>
      </w:r>
      <w:r>
        <w:rPr>
          <w:rFonts w:ascii="Times New Roman" w:hAnsi="Times New Roman" w:cs="Times New Roman"/>
          <w:sz w:val="24"/>
          <w:szCs w:val="24"/>
        </w:rPr>
        <w:t xml:space="preserve"> организованных</w:t>
      </w:r>
      <w:r w:rsidRPr="00B12BFF">
        <w:rPr>
          <w:rFonts w:ascii="Times New Roman" w:hAnsi="Times New Roman" w:cs="Times New Roman"/>
          <w:sz w:val="24"/>
          <w:szCs w:val="24"/>
        </w:rPr>
        <w:t xml:space="preserve"> торгах при условии осуществления клиринга по таким сделкам;</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г)</w:t>
      </w:r>
      <w:r w:rsidRPr="00B12BFF">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w:t>
      </w:r>
      <w:r w:rsidRPr="00B12BFF">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Pr>
          <w:rFonts w:ascii="Times New Roman" w:hAnsi="Times New Roman" w:cs="Times New Roman"/>
          <w:sz w:val="24"/>
          <w:szCs w:val="24"/>
        </w:rPr>
        <w:t xml:space="preserve">(Двадцати) </w:t>
      </w:r>
      <w:r w:rsidRPr="00B12BFF">
        <w:rPr>
          <w:rFonts w:ascii="Times New Roman" w:hAnsi="Times New Roman" w:cs="Times New Roman"/>
          <w:sz w:val="24"/>
          <w:szCs w:val="24"/>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е)</w:t>
      </w:r>
      <w:r w:rsidRPr="00B12BFF">
        <w:rPr>
          <w:rFonts w:ascii="Times New Roman" w:hAnsi="Times New Roman" w:cs="Times New Roman"/>
          <w:sz w:val="24"/>
          <w:szCs w:val="24"/>
        </w:rPr>
        <w:t>сделки репо, подлежащие исполнению за счет имущества фонда;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ж)</w:t>
      </w:r>
      <w:r w:rsidRPr="00B12BFF">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w:t>
      </w:r>
      <w:r w:rsidRPr="00B12BFF">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и)</w:t>
      </w:r>
      <w:r w:rsidRPr="00B12BFF">
        <w:rPr>
          <w:rFonts w:ascii="Times New Roman" w:hAnsi="Times New Roman" w:cs="Times New Roman"/>
          <w:sz w:val="24"/>
          <w:szCs w:val="24"/>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Pr>
          <w:rFonts w:ascii="Times New Roman" w:hAnsi="Times New Roman" w:cs="Times New Roman"/>
          <w:sz w:val="24"/>
          <w:szCs w:val="24"/>
        </w:rPr>
        <w:t>аудиторской организацией</w:t>
      </w:r>
      <w:r w:rsidRPr="00B12BFF">
        <w:rPr>
          <w:rFonts w:ascii="Times New Roman" w:hAnsi="Times New Roman" w:cs="Times New Roman"/>
          <w:sz w:val="24"/>
          <w:szCs w:val="24"/>
        </w:rPr>
        <w:t>, регистратором;</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к)</w:t>
      </w:r>
      <w:r w:rsidRPr="00B12BFF">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л</w:t>
      </w:r>
      <w:proofErr w:type="gramStart"/>
      <w:r>
        <w:rPr>
          <w:rFonts w:ascii="Times New Roman" w:hAnsi="Times New Roman" w:cs="Times New Roman"/>
          <w:sz w:val="24"/>
          <w:szCs w:val="24"/>
        </w:rPr>
        <w:t>)</w:t>
      </w:r>
      <w:r w:rsidRPr="00B12BFF">
        <w:rPr>
          <w:rFonts w:ascii="Times New Roman" w:hAnsi="Times New Roman" w:cs="Times New Roman"/>
          <w:sz w:val="24"/>
          <w:szCs w:val="24"/>
        </w:rPr>
        <w:t>с</w:t>
      </w:r>
      <w:proofErr w:type="gramEnd"/>
      <w:r w:rsidRPr="00B12BFF">
        <w:rPr>
          <w:rFonts w:ascii="Times New Roman" w:hAnsi="Times New Roman" w:cs="Times New Roman"/>
          <w:sz w:val="24"/>
          <w:szCs w:val="24"/>
        </w:rPr>
        <w:t xml:space="preserve">делки по приобретению в состав фонда имущества у специализированного депозитария, </w:t>
      </w:r>
      <w:r>
        <w:rPr>
          <w:rFonts w:ascii="Times New Roman" w:hAnsi="Times New Roman" w:cs="Times New Roman"/>
          <w:sz w:val="24"/>
          <w:szCs w:val="24"/>
        </w:rPr>
        <w:t>аудиторской организации</w:t>
      </w:r>
      <w:r w:rsidRPr="00B12BFF">
        <w:rPr>
          <w:rFonts w:ascii="Times New Roman" w:hAnsi="Times New Roman" w:cs="Times New Roman"/>
          <w:sz w:val="24"/>
          <w:szCs w:val="24"/>
        </w:rPr>
        <w:t xml:space="preserve">, с которыми </w:t>
      </w:r>
      <w:r w:rsidRPr="006F14B8">
        <w:rPr>
          <w:rFonts w:ascii="Times New Roman" w:hAnsi="Times New Roman" w:cs="Times New Roman"/>
          <w:sz w:val="24"/>
          <w:szCs w:val="24"/>
        </w:rPr>
        <w:t xml:space="preserve">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252CDD">
        <w:rPr>
          <w:rFonts w:ascii="Times New Roman" w:hAnsi="Times New Roman" w:cs="Times New Roman"/>
          <w:sz w:val="24"/>
          <w:szCs w:val="24"/>
        </w:rPr>
        <w:t>106</w:t>
      </w:r>
      <w:r w:rsidR="001C1A62" w:rsidRPr="006F14B8">
        <w:rPr>
          <w:rFonts w:ascii="Times New Roman" w:hAnsi="Times New Roman" w:cs="Times New Roman"/>
          <w:sz w:val="24"/>
          <w:szCs w:val="24"/>
        </w:rPr>
        <w:t xml:space="preserve"> настоящих Правил</w:t>
      </w:r>
      <w:r w:rsidRPr="006F14B8">
        <w:rPr>
          <w:rFonts w:ascii="Times New Roman" w:hAnsi="Times New Roman" w:cs="Times New Roman"/>
          <w:sz w:val="24"/>
          <w:szCs w:val="24"/>
        </w:rPr>
        <w:t>, а также иных</w:t>
      </w:r>
      <w:r w:rsidRPr="00B12BFF">
        <w:rPr>
          <w:rFonts w:ascii="Times New Roman" w:hAnsi="Times New Roman" w:cs="Times New Roman"/>
          <w:sz w:val="24"/>
          <w:szCs w:val="24"/>
        </w:rPr>
        <w:t xml:space="preserve"> случаев, предусмотренных настоящими Правилами;</w:t>
      </w:r>
    </w:p>
    <w:p w:rsidR="00B106C7"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w:t>
      </w:r>
      <w:r w:rsidRPr="00B12BFF">
        <w:rPr>
          <w:rFonts w:ascii="Times New Roman" w:hAnsi="Times New Roman" w:cs="Times New Roman"/>
          <w:sz w:val="24"/>
          <w:szCs w:val="24"/>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w:t>
      </w:r>
      <w:r w:rsidRPr="00B12BFF">
        <w:rPr>
          <w:rFonts w:ascii="Times New Roman" w:hAnsi="Times New Roman" w:cs="Times New Roman"/>
          <w:sz w:val="24"/>
          <w:szCs w:val="24"/>
        </w:rPr>
        <w:lastRenderedPageBreak/>
        <w:t xml:space="preserve">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B106C7" w:rsidRPr="009E636D" w:rsidRDefault="001C1A62"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 заключать договоры возмездного оказания услуг, подлежащих оплате за счет активов фонда, в случаях, установленных нормативными актами</w:t>
      </w:r>
      <w:r w:rsidR="00B106C7">
        <w:rPr>
          <w:rFonts w:ascii="Times New Roman" w:hAnsi="Times New Roman" w:cs="Times New Roman"/>
          <w:sz w:val="24"/>
          <w:szCs w:val="24"/>
        </w:rPr>
        <w:t xml:space="preserve"> в сфере финансовых рынков</w:t>
      </w:r>
      <w:r>
        <w:rPr>
          <w:rFonts w:ascii="Times New Roman" w:hAnsi="Times New Roman" w:cs="Times New Roman"/>
          <w:sz w:val="24"/>
          <w:szCs w:val="24"/>
        </w:rPr>
        <w:t>:</w:t>
      </w:r>
    </w:p>
    <w:p w:rsidR="00B106C7" w:rsidRPr="00B12BFF" w:rsidRDefault="001C1A62" w:rsidP="00282F97">
      <w:pPr>
        <w:pStyle w:val="Iauiue"/>
        <w:tabs>
          <w:tab w:val="num" w:pos="0"/>
        </w:tabs>
        <w:ind w:firstLine="567"/>
        <w:jc w:val="both"/>
        <w:rPr>
          <w:sz w:val="24"/>
          <w:szCs w:val="24"/>
        </w:rPr>
      </w:pPr>
      <w:r w:rsidRPr="001C1A62">
        <w:rPr>
          <w:sz w:val="24"/>
          <w:szCs w:val="24"/>
        </w:rPr>
        <w:t>29</w:t>
      </w:r>
      <w:r w:rsidR="00B106C7" w:rsidRPr="00B12BFF">
        <w:rPr>
          <w:sz w:val="24"/>
          <w:szCs w:val="24"/>
        </w:rPr>
        <w:t xml:space="preserve">. Ограничения на совершение сделок с ценными бумагами, установленные абзацами </w:t>
      </w:r>
      <w:r w:rsidR="00B106C7">
        <w:rPr>
          <w:sz w:val="24"/>
          <w:szCs w:val="24"/>
        </w:rPr>
        <w:t>«ж», «з», «к», «л»</w:t>
      </w:r>
      <w:r w:rsidR="00B106C7" w:rsidRPr="00B12BFF">
        <w:rPr>
          <w:sz w:val="24"/>
          <w:szCs w:val="24"/>
        </w:rPr>
        <w:t xml:space="preserve"> подпункта 5</w:t>
      </w:r>
      <w:r w:rsidR="00B106C7">
        <w:rPr>
          <w:sz w:val="24"/>
          <w:szCs w:val="24"/>
        </w:rPr>
        <w:t>)</w:t>
      </w:r>
      <w:r w:rsidR="00B106C7" w:rsidRPr="00B12BFF">
        <w:rPr>
          <w:sz w:val="24"/>
          <w:szCs w:val="24"/>
        </w:rPr>
        <w:t xml:space="preserve"> пункта 2</w:t>
      </w:r>
      <w:r w:rsidRPr="001C1A62">
        <w:rPr>
          <w:sz w:val="24"/>
          <w:szCs w:val="24"/>
        </w:rPr>
        <w:t>8</w:t>
      </w:r>
      <w:r w:rsidR="00B106C7" w:rsidRPr="00B12BFF">
        <w:rPr>
          <w:sz w:val="24"/>
          <w:szCs w:val="24"/>
        </w:rPr>
        <w:t>настоящих Правил, не применяются, если:</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702A2C">
        <w:rPr>
          <w:rFonts w:ascii="Times New Roman" w:hAnsi="Times New Roman" w:cs="Times New Roman"/>
          <w:sz w:val="24"/>
          <w:szCs w:val="24"/>
        </w:rPr>
        <w:t>1</w:t>
      </w:r>
      <w:r w:rsidRPr="00B12BFF">
        <w:rPr>
          <w:rFonts w:ascii="Times New Roman" w:hAnsi="Times New Roman" w:cs="Times New Roman"/>
          <w:sz w:val="24"/>
          <w:szCs w:val="24"/>
        </w:rPr>
        <w:t xml:space="preserve">) такие сделки </w:t>
      </w:r>
      <w:r>
        <w:rPr>
          <w:rFonts w:ascii="Times New Roman" w:hAnsi="Times New Roman" w:cs="Times New Roman"/>
          <w:sz w:val="24"/>
          <w:szCs w:val="24"/>
        </w:rPr>
        <w:t xml:space="preserve">с ценными бумагами </w:t>
      </w:r>
      <w:r w:rsidRPr="00B12BFF">
        <w:rPr>
          <w:rFonts w:ascii="Times New Roman" w:hAnsi="Times New Roman" w:cs="Times New Roman"/>
          <w:sz w:val="24"/>
          <w:szCs w:val="24"/>
        </w:rPr>
        <w:t xml:space="preserve">совершаются на </w:t>
      </w:r>
      <w:r>
        <w:rPr>
          <w:rFonts w:ascii="Times New Roman" w:hAnsi="Times New Roman" w:cs="Times New Roman"/>
          <w:sz w:val="24"/>
          <w:szCs w:val="24"/>
        </w:rPr>
        <w:t>организованных торгах</w:t>
      </w:r>
      <w:r w:rsidR="00974996">
        <w:rPr>
          <w:rFonts w:ascii="Times New Roman" w:hAnsi="Times New Roman" w:cs="Times New Roman"/>
          <w:sz w:val="24"/>
          <w:szCs w:val="24"/>
        </w:rPr>
        <w:t xml:space="preserve"> </w:t>
      </w:r>
      <w:r w:rsidRPr="00B12BFF">
        <w:rPr>
          <w:rFonts w:ascii="Times New Roman" w:hAnsi="Times New Roman" w:cs="Times New Roman"/>
          <w:sz w:val="24"/>
          <w:szCs w:val="24"/>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30</w:t>
      </w:r>
      <w:r w:rsidRPr="00B12BFF">
        <w:rPr>
          <w:rFonts w:ascii="Times New Roman" w:hAnsi="Times New Roman" w:cs="Times New Roman"/>
          <w:sz w:val="24"/>
          <w:szCs w:val="24"/>
        </w:rPr>
        <w:t xml:space="preserve">. Ограничения на совершение сделок, установленные абзацем </w:t>
      </w:r>
      <w:r>
        <w:rPr>
          <w:rFonts w:ascii="Times New Roman" w:hAnsi="Times New Roman" w:cs="Times New Roman"/>
          <w:sz w:val="24"/>
          <w:szCs w:val="24"/>
        </w:rPr>
        <w:t>«и»</w:t>
      </w:r>
      <w:r w:rsidR="00AC6B4F">
        <w:rPr>
          <w:rFonts w:ascii="Times New Roman" w:hAnsi="Times New Roman" w:cs="Times New Roman"/>
          <w:sz w:val="24"/>
          <w:szCs w:val="24"/>
        </w:rPr>
        <w:t xml:space="preserve"> </w:t>
      </w:r>
      <w:r w:rsidRPr="00B12BFF">
        <w:rPr>
          <w:rFonts w:ascii="Times New Roman" w:hAnsi="Times New Roman" w:cs="Times New Roman"/>
          <w:sz w:val="24"/>
          <w:szCs w:val="24"/>
        </w:rPr>
        <w:t>подпункта 5</w:t>
      </w:r>
      <w:r>
        <w:rPr>
          <w:rFonts w:ascii="Times New Roman" w:hAnsi="Times New Roman" w:cs="Times New Roman"/>
          <w:sz w:val="24"/>
          <w:szCs w:val="24"/>
        </w:rPr>
        <w:t>)</w:t>
      </w:r>
      <w:r w:rsidRPr="00B12BFF">
        <w:rPr>
          <w:rFonts w:ascii="Times New Roman" w:hAnsi="Times New Roman" w:cs="Times New Roman"/>
          <w:sz w:val="24"/>
          <w:szCs w:val="24"/>
        </w:rPr>
        <w:t xml:space="preserve"> пункта 2</w:t>
      </w:r>
      <w:r>
        <w:rPr>
          <w:rFonts w:ascii="Times New Roman" w:hAnsi="Times New Roman" w:cs="Times New Roman"/>
          <w:sz w:val="24"/>
          <w:szCs w:val="24"/>
        </w:rPr>
        <w:t>8</w:t>
      </w:r>
      <w:r w:rsidR="00AC6B4F">
        <w:rPr>
          <w:rFonts w:ascii="Times New Roman" w:hAnsi="Times New Roman" w:cs="Times New Roman"/>
          <w:sz w:val="24"/>
          <w:szCs w:val="24"/>
        </w:rPr>
        <w:t xml:space="preserve"> </w:t>
      </w:r>
      <w:r w:rsidRPr="00B12BFF">
        <w:rPr>
          <w:rFonts w:ascii="Times New Roman" w:hAnsi="Times New Roman" w:cs="Times New Roman"/>
          <w:sz w:val="24"/>
          <w:szCs w:val="24"/>
        </w:rPr>
        <w:t>настоящих Правил, не применяются, если указанные сделки:</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совершаются с ценными бумагами, включенными в котировальные списки российских фондовых бирж;</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106C7" w:rsidRPr="006F14B8" w:rsidRDefault="00B106C7" w:rsidP="00282F97">
      <w:pPr>
        <w:pStyle w:val="ConsPlu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w:t>
      </w:r>
      <w:r w:rsidRPr="006F14B8">
        <w:rPr>
          <w:rFonts w:ascii="Times New Roman" w:hAnsi="Times New Roman" w:cs="Times New Roman"/>
          <w:sz w:val="24"/>
          <w:szCs w:val="24"/>
        </w:rPr>
        <w:t>указанных акций в имущество, составляющее активы фонда.</w:t>
      </w:r>
    </w:p>
    <w:p w:rsidR="00B106C7" w:rsidRPr="00B12BFF" w:rsidRDefault="00B106C7" w:rsidP="00282F97">
      <w:pPr>
        <w:pStyle w:val="ConsPlusNormal"/>
        <w:widowControl/>
        <w:ind w:firstLine="567"/>
        <w:jc w:val="both"/>
        <w:rPr>
          <w:rFonts w:ascii="Times New Roman" w:hAnsi="Times New Roman" w:cs="Times New Roman"/>
          <w:sz w:val="24"/>
          <w:szCs w:val="24"/>
        </w:rPr>
      </w:pPr>
      <w:r w:rsidRPr="006F14B8">
        <w:rPr>
          <w:rFonts w:ascii="Times New Roman" w:hAnsi="Times New Roman" w:cs="Times New Roman"/>
          <w:sz w:val="24"/>
          <w:szCs w:val="24"/>
        </w:rPr>
        <w:t xml:space="preserve">31. По сделкам, совершенным в нарушение требований подпунктов </w:t>
      </w:r>
      <w:r w:rsidR="001C1A62" w:rsidRPr="006F14B8">
        <w:rPr>
          <w:rFonts w:ascii="Times New Roman" w:hAnsi="Times New Roman" w:cs="Times New Roman"/>
          <w:sz w:val="24"/>
          <w:szCs w:val="24"/>
        </w:rPr>
        <w:t>1), 3) и 5) пункта 28 настоящих Правил,</w:t>
      </w:r>
      <w:r w:rsidRPr="006F14B8">
        <w:rPr>
          <w:rFonts w:ascii="Times New Roman" w:hAnsi="Times New Roman" w:cs="Times New Roman"/>
          <w:sz w:val="24"/>
          <w:szCs w:val="24"/>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B106C7" w:rsidRPr="00B12BFF" w:rsidRDefault="00B106C7" w:rsidP="00282F97">
      <w:pPr>
        <w:pStyle w:val="BodyNum"/>
        <w:ind w:firstLine="567"/>
      </w:pPr>
    </w:p>
    <w:p w:rsidR="00B106C7" w:rsidRPr="00031B40" w:rsidRDefault="00B106C7" w:rsidP="00282F97">
      <w:pPr>
        <w:pStyle w:val="BodyNum"/>
        <w:ind w:firstLine="567"/>
        <w:jc w:val="center"/>
        <w:rPr>
          <w:b/>
          <w:bCs/>
        </w:rPr>
      </w:pPr>
      <w:r w:rsidRPr="00031B40">
        <w:rPr>
          <w:b/>
          <w:bCs/>
          <w:lang w:val="en-US"/>
        </w:rPr>
        <w:t>IV</w:t>
      </w:r>
      <w:r w:rsidRPr="00031B40">
        <w:rPr>
          <w:b/>
          <w:bCs/>
        </w:rPr>
        <w:t xml:space="preserve">. Права владельцев инвестиционных паев. </w:t>
      </w:r>
    </w:p>
    <w:p w:rsidR="00B106C7" w:rsidRPr="00031B40" w:rsidRDefault="00B106C7" w:rsidP="00282F97">
      <w:pPr>
        <w:pStyle w:val="BodyNum"/>
        <w:ind w:firstLine="567"/>
        <w:jc w:val="center"/>
        <w:rPr>
          <w:b/>
          <w:bCs/>
        </w:rPr>
      </w:pPr>
      <w:r w:rsidRPr="00031B40">
        <w:rPr>
          <w:b/>
          <w:bCs/>
        </w:rPr>
        <w:t>Инвестиционные паи</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32</w:t>
      </w:r>
      <w:r w:rsidRPr="00B12BFF">
        <w:rPr>
          <w:rFonts w:ascii="Times New Roman" w:hAnsi="Times New Roman" w:cs="Times New Roman"/>
          <w:sz w:val="24"/>
          <w:szCs w:val="24"/>
        </w:rPr>
        <w:t xml:space="preserve">. Права владельцев инвестиционных паев удостоверяются инвестиционными паями. </w:t>
      </w:r>
    </w:p>
    <w:p w:rsidR="00B106C7" w:rsidRPr="00B12BFF" w:rsidRDefault="00B106C7" w:rsidP="00282F97">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33</w:t>
      </w:r>
      <w:r w:rsidRPr="00B12BFF">
        <w:rPr>
          <w:rFonts w:ascii="Times New Roman" w:hAnsi="Times New Roman" w:cs="Times New Roman"/>
          <w:sz w:val="24"/>
          <w:szCs w:val="24"/>
        </w:rPr>
        <w:t xml:space="preserve">. Инвестиционный пай является именной ценной бумагой, удостоверяющей: </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1) долю его владельца в праве собственности на имущество, составляющее фонд;</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2) право требовать от управляющей компании</w:t>
      </w:r>
      <w:r w:rsidR="00C03DFF">
        <w:rPr>
          <w:rFonts w:ascii="Times New Roman" w:hAnsi="Times New Roman" w:cs="Times New Roman"/>
          <w:sz w:val="24"/>
          <w:szCs w:val="24"/>
        </w:rPr>
        <w:t xml:space="preserve"> </w:t>
      </w:r>
      <w:r w:rsidRPr="00B12BFF">
        <w:rPr>
          <w:rFonts w:ascii="Times New Roman" w:hAnsi="Times New Roman" w:cs="Times New Roman"/>
          <w:sz w:val="24"/>
          <w:szCs w:val="24"/>
        </w:rPr>
        <w:t>надлежащего доверительного управления фондом;</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3) право требовать от управляющей компании</w:t>
      </w:r>
      <w:r w:rsidR="00C03DFF">
        <w:rPr>
          <w:rFonts w:ascii="Times New Roman" w:hAnsi="Times New Roman" w:cs="Times New Roman"/>
          <w:sz w:val="24"/>
          <w:szCs w:val="24"/>
        </w:rPr>
        <w:t xml:space="preserve"> </w:t>
      </w:r>
      <w:r w:rsidRPr="00B12BFF">
        <w:rPr>
          <w:rFonts w:ascii="Times New Roman" w:hAnsi="Times New Roman" w:cs="Times New Roman"/>
          <w:sz w:val="24"/>
          <w:szCs w:val="24"/>
        </w:rPr>
        <w:t>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B106C7" w:rsidRPr="00B12BFF" w:rsidRDefault="00B106C7" w:rsidP="00282F97">
      <w:pPr>
        <w:pStyle w:val="ConsNormal"/>
        <w:widowControl/>
        <w:ind w:firstLine="567"/>
        <w:jc w:val="both"/>
        <w:rPr>
          <w:rFonts w:ascii="Times New Roman" w:hAnsi="Times New Roman" w:cs="Times New Roman"/>
          <w:sz w:val="24"/>
          <w:szCs w:val="24"/>
        </w:rPr>
      </w:pPr>
      <w:r w:rsidRPr="00B12BFF">
        <w:rPr>
          <w:rFonts w:ascii="Times New Roman" w:hAnsi="Times New Roman" w:cs="Times New Roman"/>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B106C7" w:rsidRPr="00B12BFF" w:rsidRDefault="00B106C7" w:rsidP="00282F97">
      <w:pPr>
        <w:pStyle w:val="BodyNum"/>
        <w:tabs>
          <w:tab w:val="num" w:pos="0"/>
        </w:tabs>
        <w:ind w:firstLine="567"/>
      </w:pPr>
      <w:r>
        <w:lastRenderedPageBreak/>
        <w:t>34</w:t>
      </w:r>
      <w:r w:rsidRPr="00B12BFF">
        <w:t>. Каждый инвестиционный пай удостоверяет одинаковую долю в праве общей собственности на имущество, составляющее фонд, и одинаковые права.</w:t>
      </w:r>
    </w:p>
    <w:p w:rsidR="00B106C7" w:rsidRPr="00B12BFF" w:rsidRDefault="00B106C7" w:rsidP="00282F97">
      <w:pPr>
        <w:tabs>
          <w:tab w:val="num" w:pos="0"/>
        </w:tabs>
        <w:ind w:firstLine="567"/>
        <w:jc w:val="both"/>
      </w:pPr>
      <w:r w:rsidRPr="00B12BFF">
        <w:t xml:space="preserve">Инвестиционный пай не является эмиссионной ценной бумагой. </w:t>
      </w:r>
    </w:p>
    <w:p w:rsidR="00B106C7" w:rsidRPr="00B12BFF" w:rsidRDefault="00B106C7" w:rsidP="00282F97">
      <w:pPr>
        <w:tabs>
          <w:tab w:val="num" w:pos="0"/>
        </w:tabs>
        <w:ind w:firstLine="567"/>
        <w:jc w:val="both"/>
      </w:pPr>
      <w:r w:rsidRPr="00B12BFF">
        <w:t xml:space="preserve">Права, удостоверенные инвестиционным паем, фиксируются в бездокументарной форме. </w:t>
      </w:r>
    </w:p>
    <w:p w:rsidR="00B106C7" w:rsidRPr="00B12BFF" w:rsidRDefault="00B106C7" w:rsidP="00282F97">
      <w:pPr>
        <w:tabs>
          <w:tab w:val="num" w:pos="0"/>
        </w:tabs>
        <w:ind w:firstLine="567"/>
        <w:jc w:val="both"/>
      </w:pPr>
      <w:r w:rsidRPr="00B12BFF">
        <w:t>Инвестиционный пай не имеет номинальной стоимости.</w:t>
      </w:r>
      <w:r w:rsidRPr="00B12BFF">
        <w:tab/>
      </w:r>
    </w:p>
    <w:p w:rsidR="00B106C7" w:rsidRPr="00B12BFF" w:rsidRDefault="00B106C7" w:rsidP="00282F97">
      <w:pPr>
        <w:pStyle w:val="BodyNum"/>
        <w:ind w:firstLine="567"/>
      </w:pPr>
      <w:r>
        <w:t>35</w:t>
      </w:r>
      <w:r w:rsidRPr="00B12BFF">
        <w:t xml:space="preserve">. Количество инвестиционных паев, выдаваемых управляющей компанией, не ограничивается. </w:t>
      </w:r>
    </w:p>
    <w:p w:rsidR="00B106C7" w:rsidRPr="00B12BFF" w:rsidRDefault="00B106C7" w:rsidP="00282F97">
      <w:pPr>
        <w:pStyle w:val="BodyNum"/>
        <w:tabs>
          <w:tab w:val="num" w:pos="0"/>
        </w:tabs>
        <w:ind w:firstLine="567"/>
      </w:pPr>
      <w:r>
        <w:t>36</w:t>
      </w:r>
      <w:r w:rsidRPr="00B12BFF">
        <w:t>.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E76B3C" w:rsidRDefault="00B106C7">
      <w:pPr>
        <w:autoSpaceDE w:val="0"/>
        <w:autoSpaceDN w:val="0"/>
        <w:adjustRightInd w:val="0"/>
        <w:ind w:firstLine="540"/>
        <w:jc w:val="both"/>
      </w:pPr>
      <w:r>
        <w:t>37</w:t>
      </w:r>
      <w:r w:rsidRPr="00B12BFF">
        <w:t xml:space="preserve">. Инвестиционные паи свободно обращаются по завершении формирования фонда. </w:t>
      </w:r>
      <w:r>
        <w:t>Инвестиционные паи могут обращаться на организованных торгах. Специализированный депозитарий, регистратор, аудиторская организация не могут являться владельцами инвестиционных паев.</w:t>
      </w:r>
    </w:p>
    <w:p w:rsidR="00B106C7" w:rsidRPr="00B12BFF" w:rsidRDefault="00B106C7" w:rsidP="00282F97">
      <w:pPr>
        <w:pStyle w:val="23"/>
        <w:tabs>
          <w:tab w:val="num" w:pos="0"/>
        </w:tabs>
        <w:ind w:firstLine="567"/>
      </w:pPr>
      <w:r>
        <w:t>38</w:t>
      </w:r>
      <w:r w:rsidRPr="00B12BFF">
        <w:t>. Учет прав на инвестиционные паи осуществляется на лицевых счетах в реестре владельцев инвестиционных паев и на счетах депо депозитариями.</w:t>
      </w:r>
    </w:p>
    <w:p w:rsidR="00B106C7" w:rsidRPr="00ED0ADA" w:rsidRDefault="00B106C7" w:rsidP="00444849">
      <w:pPr>
        <w:spacing w:before="80" w:after="80"/>
        <w:ind w:left="360"/>
        <w:jc w:val="both"/>
      </w:pPr>
      <w:r>
        <w:t>39</w:t>
      </w:r>
      <w:r w:rsidRPr="00B12BFF">
        <w:t xml:space="preserve">. </w:t>
      </w:r>
      <w:r w:rsidRPr="00ED0ADA">
        <w:t>Способы получения выписок из реестра владельцев инвестиционных паев.</w:t>
      </w:r>
    </w:p>
    <w:p w:rsidR="00B106C7" w:rsidRPr="00ED0ADA" w:rsidRDefault="00B106C7" w:rsidP="00444849">
      <w:pPr>
        <w:autoSpaceDE w:val="0"/>
        <w:autoSpaceDN w:val="0"/>
        <w:adjustRightInd w:val="0"/>
        <w:ind w:firstLine="540"/>
        <w:jc w:val="both"/>
      </w:pPr>
      <w:r w:rsidRPr="00ED0ADA">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B106C7" w:rsidRPr="00ED0ADA" w:rsidRDefault="00B106C7" w:rsidP="00444849">
      <w:pPr>
        <w:autoSpaceDE w:val="0"/>
        <w:autoSpaceDN w:val="0"/>
        <w:adjustRightInd w:val="0"/>
        <w:ind w:firstLine="540"/>
        <w:jc w:val="both"/>
      </w:pPr>
      <w:r w:rsidRPr="00ED0ADA">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B106C7" w:rsidRPr="00ED0ADA" w:rsidRDefault="00B106C7" w:rsidP="00444849">
      <w:pPr>
        <w:autoSpaceDE w:val="0"/>
        <w:autoSpaceDN w:val="0"/>
        <w:adjustRightInd w:val="0"/>
        <w:ind w:firstLine="540"/>
        <w:jc w:val="both"/>
      </w:pPr>
      <w:r w:rsidRPr="00ED0ADA">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B106C7" w:rsidRPr="00B12BFF" w:rsidRDefault="00B106C7" w:rsidP="00282F97">
      <w:pPr>
        <w:pStyle w:val="21"/>
        <w:ind w:firstLine="567"/>
        <w:rPr>
          <w:color w:val="auto"/>
        </w:rPr>
      </w:pPr>
    </w:p>
    <w:p w:rsidR="00B106C7" w:rsidRPr="00031B40" w:rsidRDefault="00B106C7" w:rsidP="00282F97">
      <w:pPr>
        <w:pStyle w:val="1"/>
        <w:spacing w:before="0" w:after="0"/>
        <w:ind w:firstLine="567"/>
        <w:rPr>
          <w:rFonts w:ascii="Times New Roman" w:hAnsi="Times New Roman" w:cs="Times New Roman"/>
          <w:lang w:val="ru-RU"/>
        </w:rPr>
      </w:pPr>
      <w:r w:rsidRPr="00031B40">
        <w:rPr>
          <w:rFonts w:ascii="Times New Roman" w:hAnsi="Times New Roman" w:cs="Times New Roman"/>
        </w:rPr>
        <w:t>V</w:t>
      </w:r>
      <w:r w:rsidRPr="00031B40">
        <w:rPr>
          <w:rFonts w:ascii="Times New Roman" w:hAnsi="Times New Roman" w:cs="Times New Roman"/>
          <w:lang w:val="ru-RU"/>
        </w:rPr>
        <w:t xml:space="preserve">. Выдача инвестиционных паев </w:t>
      </w:r>
    </w:p>
    <w:p w:rsidR="00B106C7" w:rsidRPr="00B12BFF" w:rsidRDefault="00B106C7" w:rsidP="00282F97">
      <w:pPr>
        <w:pStyle w:val="BodyNum"/>
        <w:ind w:firstLine="567"/>
      </w:pPr>
    </w:p>
    <w:p w:rsidR="00B106C7" w:rsidRPr="00B12BFF" w:rsidRDefault="00B106C7" w:rsidP="00282F97">
      <w:pPr>
        <w:pStyle w:val="BodyNum"/>
        <w:ind w:firstLine="567"/>
      </w:pPr>
      <w:r>
        <w:t>40</w:t>
      </w:r>
      <w:r w:rsidRPr="00B12BFF">
        <w:t>. Управляющая компания осуществляет выдачу инвестиционных паев при формировании фонда, а также после завершения формирования фонда.</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41</w:t>
      </w:r>
      <w:r w:rsidRPr="00B12BFF">
        <w:rPr>
          <w:rFonts w:ascii="Times New Roman" w:hAnsi="Times New Roman" w:cs="Times New Roman"/>
          <w:sz w:val="24"/>
          <w:szCs w:val="24"/>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B106C7" w:rsidRPr="00B12BFF" w:rsidRDefault="00B106C7" w:rsidP="00282F9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42</w:t>
      </w:r>
      <w:r w:rsidRPr="00B12BFF">
        <w:t xml:space="preserve">. </w:t>
      </w:r>
      <w:r w:rsidRPr="00B12BFF">
        <w:rPr>
          <w:rFonts w:ascii="Times New Roman" w:hAnsi="Times New Roman" w:cs="Times New Roman"/>
          <w:sz w:val="24"/>
          <w:szCs w:val="24"/>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Pr>
          <w:rFonts w:ascii="Times New Roman" w:hAnsi="Times New Roman" w:cs="Times New Roman"/>
          <w:sz w:val="24"/>
          <w:szCs w:val="24"/>
        </w:rPr>
        <w:t xml:space="preserve">инвестиционных паев </w:t>
      </w:r>
      <w:r w:rsidRPr="00B12BFF">
        <w:rPr>
          <w:rFonts w:ascii="Times New Roman" w:hAnsi="Times New Roman" w:cs="Times New Roman"/>
          <w:sz w:val="24"/>
          <w:szCs w:val="24"/>
        </w:rPr>
        <w:t>согласно приложению</w:t>
      </w:r>
      <w:r>
        <w:rPr>
          <w:rFonts w:ascii="Times New Roman" w:hAnsi="Times New Roman" w:cs="Times New Roman"/>
          <w:sz w:val="24"/>
          <w:szCs w:val="24"/>
        </w:rPr>
        <w:t xml:space="preserve"> к настоящим Правилам</w:t>
      </w:r>
      <w:r w:rsidRPr="00B12BFF">
        <w:rPr>
          <w:rFonts w:ascii="Times New Roman" w:hAnsi="Times New Roman" w:cs="Times New Roman"/>
          <w:sz w:val="24"/>
          <w:szCs w:val="24"/>
        </w:rPr>
        <w:t xml:space="preserve">. </w:t>
      </w:r>
    </w:p>
    <w:p w:rsidR="00B106C7" w:rsidRPr="00B12BFF" w:rsidRDefault="00B106C7" w:rsidP="00282F97">
      <w:pPr>
        <w:pStyle w:val="ConsPlusNormal"/>
        <w:widowControl/>
        <w:ind w:firstLine="567"/>
        <w:jc w:val="both"/>
      </w:pPr>
      <w:r w:rsidRPr="00B12BFF">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B106C7" w:rsidRPr="00B12BFF" w:rsidRDefault="00B106C7" w:rsidP="00282F97">
      <w:pPr>
        <w:pStyle w:val="BodyNum"/>
        <w:ind w:firstLine="567"/>
      </w:pPr>
      <w:r>
        <w:t>43</w:t>
      </w:r>
      <w:r w:rsidRPr="00B12BFF">
        <w:t>. В оплату инвестиционных паев передаются только денежные средства.</w:t>
      </w:r>
    </w:p>
    <w:p w:rsidR="00B106C7" w:rsidRPr="00B12BFF" w:rsidRDefault="00B106C7" w:rsidP="00282F97">
      <w:pPr>
        <w:pStyle w:val="BodyNum"/>
        <w:ind w:firstLine="567"/>
      </w:pPr>
      <w:r>
        <w:t>44</w:t>
      </w:r>
      <w:r w:rsidRPr="00B12BFF">
        <w:t xml:space="preserve">. Выдача инвестиционных паев осуществляется при условии включения в состав фонда денежных средств, переданных в оплату инвестиционных паев. </w:t>
      </w:r>
    </w:p>
    <w:p w:rsidR="00B106C7" w:rsidRPr="00B12BFF" w:rsidRDefault="00B106C7" w:rsidP="00282F97">
      <w:pPr>
        <w:pStyle w:val="BodyNum"/>
        <w:ind w:firstLine="567"/>
        <w:jc w:val="center"/>
      </w:pPr>
    </w:p>
    <w:p w:rsidR="00B106C7" w:rsidRPr="00BE5FD4" w:rsidRDefault="00B106C7" w:rsidP="00282F97">
      <w:pPr>
        <w:pStyle w:val="BodyNum"/>
        <w:ind w:firstLine="567"/>
        <w:jc w:val="center"/>
        <w:rPr>
          <w:u w:val="single"/>
        </w:rPr>
      </w:pPr>
      <w:r w:rsidRPr="00BE5FD4">
        <w:rPr>
          <w:u w:val="single"/>
        </w:rPr>
        <w:t>Заявки на приобретение инвестиционных паев</w:t>
      </w:r>
    </w:p>
    <w:p w:rsidR="00B106C7" w:rsidRPr="00BE5FD4" w:rsidRDefault="00B106C7" w:rsidP="00282F97">
      <w:pPr>
        <w:pStyle w:val="BodyNum"/>
        <w:ind w:firstLine="567"/>
        <w:rPr>
          <w:u w:val="single"/>
        </w:rPr>
      </w:pPr>
    </w:p>
    <w:p w:rsidR="00B106C7" w:rsidRPr="00B12BFF" w:rsidRDefault="00B106C7" w:rsidP="00282F97">
      <w:pPr>
        <w:pStyle w:val="BodyNum"/>
        <w:ind w:firstLine="567"/>
      </w:pPr>
      <w:r>
        <w:t>45</w:t>
      </w:r>
      <w:r w:rsidRPr="00B12BFF">
        <w:t>. Заявки на приобретение инвестиционных паев носят безотзывный характер.</w:t>
      </w:r>
    </w:p>
    <w:p w:rsidR="00B106C7" w:rsidRPr="00B12BFF" w:rsidRDefault="00B106C7" w:rsidP="00282F97">
      <w:pPr>
        <w:pStyle w:val="BodyNum"/>
        <w:ind w:firstLine="567"/>
      </w:pPr>
      <w:r>
        <w:t>46</w:t>
      </w:r>
      <w:r w:rsidRPr="00B12BFF">
        <w:t>.Прием заявок на приобретение инвестиционных паев осуществляется со дня начала формирования фонда каждый рабочий день.</w:t>
      </w:r>
    </w:p>
    <w:p w:rsidR="00B106C7" w:rsidRPr="00ED58B5" w:rsidRDefault="00B106C7" w:rsidP="00282F97">
      <w:pPr>
        <w:pStyle w:val="BodyNum"/>
        <w:spacing w:before="10" w:after="10"/>
        <w:ind w:firstLine="720"/>
      </w:pPr>
      <w:r>
        <w:t xml:space="preserve">Прием заявок на </w:t>
      </w:r>
      <w:r w:rsidRPr="00CC712D">
        <w:t>приобретение</w:t>
      </w:r>
      <w:r>
        <w:t xml:space="preserve">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w:t>
      </w:r>
      <w:r>
        <w:lastRenderedPageBreak/>
        <w:t>компанией по телефону и/или раскрывается иными способами, предусмотренными нормативными актами в сфере финансовых рынков и настоящими правилами.</w:t>
      </w:r>
    </w:p>
    <w:p w:rsidR="00B106C7" w:rsidRPr="00B12BFF" w:rsidRDefault="00B106C7" w:rsidP="00282F97">
      <w:pPr>
        <w:ind w:firstLine="567"/>
        <w:jc w:val="both"/>
      </w:pPr>
      <w:r w:rsidRPr="00B12BFF">
        <w:t>Прием заявок на приобретение инвестиционных паев не осуществляется со дня возникновения основания прекращения фонда.</w:t>
      </w:r>
    </w:p>
    <w:p w:rsidR="00B106C7" w:rsidRPr="00A02610" w:rsidRDefault="00B106C7" w:rsidP="006A54DB">
      <w:pPr>
        <w:pStyle w:val="BodyNum"/>
        <w:ind w:firstLine="567"/>
      </w:pPr>
      <w:r>
        <w:t>47</w:t>
      </w:r>
      <w:r w:rsidRPr="00B12BFF">
        <w:t xml:space="preserve">. </w:t>
      </w:r>
      <w:r w:rsidRPr="00A02610">
        <w:t>Порядок подачи заявок на приобретение инвестиционных паев:</w:t>
      </w:r>
    </w:p>
    <w:p w:rsidR="00B106C7" w:rsidRPr="00A02610" w:rsidRDefault="00B106C7" w:rsidP="006A54DB">
      <w:pPr>
        <w:ind w:firstLine="567"/>
        <w:jc w:val="both"/>
      </w:pPr>
      <w:r w:rsidRPr="00A02610">
        <w:t xml:space="preserve">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 </w:t>
      </w:r>
    </w:p>
    <w:p w:rsidR="00B106C7" w:rsidRPr="00A02610" w:rsidRDefault="00B106C7" w:rsidP="006A54DB">
      <w:pPr>
        <w:ind w:firstLine="567"/>
        <w:jc w:val="both"/>
      </w:pPr>
      <w:r w:rsidRPr="00A02610">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B106C7" w:rsidRPr="00A02610" w:rsidRDefault="00B106C7" w:rsidP="006A54DB">
      <w:pPr>
        <w:pStyle w:val="BodyNum"/>
        <w:ind w:firstLine="567"/>
      </w:pPr>
      <w:r w:rsidRPr="00A02610">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w:t>
      </w:r>
      <w:r w:rsidRPr="006A54DB">
        <w:t>пании: 115162, Российская Федерация, г. Москва, ул. Шаболовка, дом 31, стр. Б.</w:t>
      </w:r>
      <w:r w:rsidRPr="00A02610">
        <w:t xml:space="preserve"> При этом подлинность подписи инвестора на заявке на приобретение инвестиционных паев должна быть удостоверена нотариально.</w:t>
      </w:r>
    </w:p>
    <w:p w:rsidR="00B106C7" w:rsidRPr="00A02610" w:rsidRDefault="00B106C7" w:rsidP="006A54DB">
      <w:pPr>
        <w:pStyle w:val="BodyNum"/>
        <w:ind w:firstLine="567"/>
      </w:pPr>
      <w:r w:rsidRPr="00A02610">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106C7" w:rsidRPr="00A02610" w:rsidRDefault="00B106C7" w:rsidP="006A54DB">
      <w:pPr>
        <w:pStyle w:val="BodyNum"/>
        <w:ind w:firstLine="567"/>
      </w:pPr>
      <w:r w:rsidRPr="00A02610">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в срок не позднее 15 (Пятнадцати) рабочих дней с даты получения почтового отправления управляющей компанией.</w:t>
      </w:r>
    </w:p>
    <w:p w:rsidR="00B106C7" w:rsidRPr="00B12BFF" w:rsidRDefault="00B106C7" w:rsidP="006A54DB">
      <w:pPr>
        <w:pStyle w:val="BodyNum"/>
        <w:ind w:firstLine="567"/>
      </w:pPr>
      <w:r w:rsidRPr="00A02610">
        <w:t>Заявки на приобретение инвестиционных паев, направленные по электронным каналам связи, факсом или курьером, не принимаются.</w:t>
      </w:r>
    </w:p>
    <w:p w:rsidR="00E76B3C" w:rsidRDefault="00B106C7">
      <w:pPr>
        <w:ind w:firstLine="567"/>
        <w:jc w:val="both"/>
      </w:pPr>
      <w:r>
        <w:t>48</w:t>
      </w:r>
      <w:r w:rsidRPr="00B12BFF">
        <w:t xml:space="preserve">. Заявки на приобретение инвестиционных паев </w:t>
      </w:r>
      <w:r w:rsidR="00CE00A0" w:rsidRPr="00B12BFF">
        <w:t>подаются управляющей</w:t>
      </w:r>
      <w:r w:rsidRPr="00B12BFF">
        <w:t xml:space="preserve"> компании</w:t>
      </w:r>
      <w:r w:rsidR="00146D77">
        <w:t>.</w:t>
      </w:r>
    </w:p>
    <w:p w:rsidR="00B106C7" w:rsidRPr="00B12BFF" w:rsidRDefault="00B106C7" w:rsidP="00282F97">
      <w:pPr>
        <w:pStyle w:val="31"/>
        <w:ind w:firstLine="567"/>
        <w:jc w:val="both"/>
      </w:pPr>
      <w:r>
        <w:t>49</w:t>
      </w:r>
      <w:r w:rsidRPr="00B12BFF">
        <w:t>. В приеме заявок на приобретение инвестиционных паев отказывается в следующих случаях:</w:t>
      </w:r>
    </w:p>
    <w:p w:rsidR="00B106C7" w:rsidRPr="00B12BFF" w:rsidRDefault="00B106C7" w:rsidP="00282F97">
      <w:pPr>
        <w:ind w:firstLine="567"/>
        <w:jc w:val="both"/>
      </w:pPr>
      <w:r w:rsidRPr="00B12BFF">
        <w:t>1) несоблюдение порядка и сроков подачи заявок, установленных настоящими Правилами;</w:t>
      </w:r>
    </w:p>
    <w:p w:rsidR="00B106C7" w:rsidRPr="00B12BFF" w:rsidRDefault="00B106C7" w:rsidP="00282F97">
      <w:pPr>
        <w:ind w:firstLine="567"/>
        <w:jc w:val="both"/>
      </w:pPr>
      <w:r w:rsidRPr="00B12BFF">
        <w:t>2)отсутствие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B106C7" w:rsidRPr="00B12BFF" w:rsidRDefault="00B106C7" w:rsidP="00282F97">
      <w:pPr>
        <w:pStyle w:val="BodyNum"/>
        <w:ind w:firstLine="567"/>
      </w:pPr>
      <w:r w:rsidRPr="00B12BFF">
        <w:t>3) приобретения инвестиционного пая лицом, которое в соот</w:t>
      </w:r>
      <w:r w:rsidR="00AC6B4F">
        <w:t>ветствии с Федеральным законом «Об инвестиционных фондах»</w:t>
      </w:r>
      <w:r w:rsidRPr="00B12BFF">
        <w:t xml:space="preserve"> не может быть владельцем инвестиционных паев;</w:t>
      </w:r>
    </w:p>
    <w:p w:rsidR="00B106C7" w:rsidRPr="00B12BFF" w:rsidRDefault="00B106C7" w:rsidP="00282F97">
      <w:pPr>
        <w:ind w:firstLine="567"/>
        <w:jc w:val="both"/>
      </w:pPr>
      <w:r w:rsidRPr="00B12BFF">
        <w:t xml:space="preserve">4) принятия управляющей </w:t>
      </w:r>
      <w:r w:rsidR="00CE00A0" w:rsidRPr="00B12BFF">
        <w:t>компанией решения</w:t>
      </w:r>
      <w:r w:rsidRPr="00B12BFF">
        <w:t xml:space="preserve"> о приостановлении выдачи инвестиционных паев; </w:t>
      </w:r>
    </w:p>
    <w:p w:rsidR="00B106C7" w:rsidRDefault="00B106C7" w:rsidP="00282F97">
      <w:pPr>
        <w:ind w:firstLine="567"/>
        <w:jc w:val="both"/>
      </w:pPr>
      <w:r w:rsidRPr="00B12BFF">
        <w:t xml:space="preserve">5) введение </w:t>
      </w:r>
      <w:r>
        <w:t xml:space="preserve"> Банком России </w:t>
      </w:r>
      <w:r w:rsidRPr="00B12BFF">
        <w:t>запрета на проведение операций по выдаче инвестиционных паев и (или) приему заявок на приобретение инвестиционных паев.</w:t>
      </w:r>
    </w:p>
    <w:p w:rsidR="00B106C7" w:rsidRDefault="00B106C7" w:rsidP="00B65810">
      <w:pPr>
        <w:autoSpaceDE w:val="0"/>
        <w:autoSpaceDN w:val="0"/>
        <w:adjustRightInd w:val="0"/>
        <w:ind w:firstLine="540"/>
        <w:jc w:val="both"/>
        <w:rPr>
          <w:lang w:eastAsia="ru-RU"/>
        </w:rPr>
      </w:pPr>
      <w:r>
        <w:t>6) несоблюдение правил приобретения инвестиционных паев;</w:t>
      </w:r>
    </w:p>
    <w:p w:rsidR="00B106C7" w:rsidRDefault="00B106C7" w:rsidP="00B65810">
      <w:pPr>
        <w:autoSpaceDE w:val="0"/>
        <w:autoSpaceDN w:val="0"/>
        <w:adjustRightInd w:val="0"/>
        <w:ind w:firstLine="540"/>
        <w:jc w:val="both"/>
        <w:rPr>
          <w:lang w:eastAsia="ru-RU"/>
        </w:rPr>
      </w:pPr>
      <w: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B106C7" w:rsidRDefault="00B106C7" w:rsidP="00B65810">
      <w:pPr>
        <w:autoSpaceDE w:val="0"/>
        <w:autoSpaceDN w:val="0"/>
        <w:adjustRightInd w:val="0"/>
        <w:ind w:firstLine="540"/>
        <w:jc w:val="both"/>
        <w:rPr>
          <w:lang w:eastAsia="ru-RU"/>
        </w:rPr>
      </w:pPr>
      <w: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B106C7" w:rsidRDefault="00B106C7" w:rsidP="00B65810">
      <w:pPr>
        <w:autoSpaceDE w:val="0"/>
        <w:autoSpaceDN w:val="0"/>
        <w:adjustRightInd w:val="0"/>
        <w:ind w:firstLine="540"/>
        <w:jc w:val="both"/>
        <w:rPr>
          <w:lang w:eastAsia="ru-RU"/>
        </w:rPr>
      </w:pPr>
      <w:r>
        <w:t>9) возникновение основания для прекращения фонда;</w:t>
      </w:r>
    </w:p>
    <w:p w:rsidR="00B106C7" w:rsidRDefault="00B106C7" w:rsidP="00B65810">
      <w:pPr>
        <w:autoSpaceDE w:val="0"/>
        <w:autoSpaceDN w:val="0"/>
        <w:adjustRightInd w:val="0"/>
        <w:ind w:firstLine="540"/>
        <w:jc w:val="both"/>
        <w:rPr>
          <w:lang w:eastAsia="ru-RU"/>
        </w:rPr>
      </w:pPr>
      <w:r>
        <w:t xml:space="preserve">10) иные случаи, предусмотренные Федеральным </w:t>
      </w:r>
      <w:hyperlink r:id="rId10" w:history="1">
        <w:r>
          <w:rPr>
            <w:color w:val="0000FF"/>
            <w:lang w:eastAsia="ru-RU"/>
          </w:rPr>
          <w:t>законом</w:t>
        </w:r>
      </w:hyperlink>
      <w:r w:rsidR="00AC6B4F">
        <w:rPr>
          <w:lang w:eastAsia="ru-RU"/>
        </w:rPr>
        <w:t xml:space="preserve"> «Об инвестиционных фондах»</w:t>
      </w:r>
      <w:r>
        <w:rPr>
          <w:lang w:eastAsia="ru-RU"/>
        </w:rPr>
        <w:t>.</w:t>
      </w:r>
    </w:p>
    <w:p w:rsidR="00B106C7" w:rsidRPr="00B12BFF" w:rsidRDefault="00B106C7" w:rsidP="00282F97">
      <w:pPr>
        <w:ind w:firstLine="567"/>
        <w:jc w:val="both"/>
      </w:pPr>
    </w:p>
    <w:p w:rsidR="00B106C7" w:rsidRPr="00BE5FD4" w:rsidRDefault="00B106C7" w:rsidP="00282F97">
      <w:pPr>
        <w:ind w:firstLine="567"/>
        <w:jc w:val="center"/>
        <w:rPr>
          <w:u w:val="single"/>
        </w:rPr>
      </w:pPr>
      <w:r w:rsidRPr="00BE5FD4">
        <w:rPr>
          <w:u w:val="single"/>
        </w:rPr>
        <w:lastRenderedPageBreak/>
        <w:t>Выдача инвестиционных паев при формировании фонда</w:t>
      </w:r>
    </w:p>
    <w:p w:rsidR="00B106C7" w:rsidRPr="00B12BFF" w:rsidRDefault="00B106C7" w:rsidP="00282F97">
      <w:pPr>
        <w:ind w:firstLine="567"/>
        <w:jc w:val="both"/>
      </w:pPr>
    </w:p>
    <w:p w:rsidR="00B106C7" w:rsidRDefault="00B106C7" w:rsidP="00282F97">
      <w:pPr>
        <w:ind w:firstLine="567"/>
        <w:jc w:val="both"/>
      </w:pPr>
      <w:r>
        <w:t>50</w:t>
      </w:r>
      <w:r w:rsidRPr="00B12BFF">
        <w:t xml:space="preserve">. Выдача инвестиционных паев при формировании фонда осуществляется при условии </w:t>
      </w:r>
      <w:r>
        <w:t>внесения в фонд денежных средств в размере не менее 1 000 (Одной тысячи) рублей РФ</w:t>
      </w:r>
    </w:p>
    <w:p w:rsidR="00B106C7" w:rsidRPr="00F42B47" w:rsidRDefault="00B106C7" w:rsidP="006A54DB">
      <w:pPr>
        <w:ind w:firstLine="567"/>
        <w:jc w:val="both"/>
      </w:pPr>
      <w:r>
        <w:t>51</w:t>
      </w:r>
      <w:r w:rsidRPr="00B12BFF">
        <w:t>.</w:t>
      </w:r>
      <w:r w:rsidRPr="00F42B47">
        <w:t>Срок выдачи инвестиционных паев составляет не более 3 (Трех) дней со дня:</w:t>
      </w:r>
    </w:p>
    <w:p w:rsidR="00B106C7" w:rsidRPr="00F42B47" w:rsidRDefault="00B106C7" w:rsidP="006A54DB">
      <w:pPr>
        <w:autoSpaceDE w:val="0"/>
        <w:autoSpaceDN w:val="0"/>
        <w:adjustRightInd w:val="0"/>
        <w:ind w:firstLine="567"/>
        <w:jc w:val="both"/>
      </w:pPr>
      <w:r w:rsidRPr="00F42B47">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B106C7" w:rsidRPr="00F42B47" w:rsidRDefault="00B106C7" w:rsidP="006A54DB">
      <w:pPr>
        <w:autoSpaceDE w:val="0"/>
        <w:autoSpaceDN w:val="0"/>
        <w:adjustRightInd w:val="0"/>
        <w:ind w:firstLine="567"/>
        <w:jc w:val="both"/>
      </w:pPr>
      <w:r w:rsidRPr="00F42B47">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B106C7" w:rsidRPr="00B12BFF" w:rsidRDefault="00B106C7" w:rsidP="00282F97">
      <w:pPr>
        <w:ind w:firstLine="567"/>
        <w:jc w:val="both"/>
      </w:pPr>
      <w:r>
        <w:t>52</w:t>
      </w:r>
      <w:r w:rsidRPr="00B12BFF">
        <w:t xml:space="preserve">. </w:t>
      </w:r>
      <w:r>
        <w:t>До завершения формирования фонда выдача одного инвестиционного пая осуществляется на сумму 100 (Сто)рублей РФ.</w:t>
      </w:r>
    </w:p>
    <w:p w:rsidR="00B106C7" w:rsidRPr="00B12BFF" w:rsidRDefault="00B106C7" w:rsidP="00282F97">
      <w:pPr>
        <w:pStyle w:val="BodyNum"/>
        <w:ind w:firstLine="567"/>
      </w:pPr>
      <w:r>
        <w:t>53</w:t>
      </w:r>
      <w:r w:rsidRPr="00B12BFF">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B106C7" w:rsidRPr="00B12BFF" w:rsidRDefault="00B106C7" w:rsidP="00282F97">
      <w:pPr>
        <w:pStyle w:val="BodyNum"/>
        <w:ind w:firstLine="567"/>
      </w:pPr>
    </w:p>
    <w:p w:rsidR="00B106C7" w:rsidRPr="00BE5FD4" w:rsidRDefault="00B106C7" w:rsidP="00282F97">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Выдача инвестиционных паев после даты завершения (окончания) формирования фонда</w:t>
      </w:r>
    </w:p>
    <w:p w:rsidR="00B106C7" w:rsidRPr="003F182D" w:rsidRDefault="00B106C7" w:rsidP="00282F97">
      <w:pPr>
        <w:pStyle w:val="2"/>
        <w:spacing w:before="0" w:after="0"/>
        <w:ind w:firstLine="567"/>
        <w:rPr>
          <w:lang w:val="ru-RU"/>
        </w:rPr>
      </w:pPr>
    </w:p>
    <w:p w:rsidR="00B106C7" w:rsidRPr="00B12BFF" w:rsidRDefault="00B106C7" w:rsidP="00282F97">
      <w:pPr>
        <w:ind w:firstLine="567"/>
        <w:jc w:val="both"/>
      </w:pPr>
      <w:r>
        <w:t>54</w:t>
      </w:r>
      <w:r w:rsidRPr="00B12BFF">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106C7" w:rsidRPr="001345CF" w:rsidRDefault="00B106C7" w:rsidP="00282F97">
      <w:pPr>
        <w:ind w:firstLine="567"/>
        <w:jc w:val="both"/>
      </w:pPr>
      <w:r>
        <w:t>55</w:t>
      </w:r>
      <w:r w:rsidRPr="00B12BFF">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r w:rsidRPr="001345CF">
        <w:t xml:space="preserve"> 5000 (Пят</w:t>
      </w:r>
      <w:r>
        <w:t>и</w:t>
      </w:r>
      <w:r w:rsidRPr="001345CF">
        <w:t xml:space="preserve"> тысяч) рублей</w:t>
      </w:r>
      <w:r>
        <w:t xml:space="preserve"> РФ</w:t>
      </w:r>
      <w:r w:rsidRPr="001345CF">
        <w:t>.</w:t>
      </w:r>
    </w:p>
    <w:p w:rsidR="00B106C7" w:rsidRDefault="00B106C7" w:rsidP="00282F97">
      <w:pPr>
        <w:pStyle w:val="2"/>
        <w:spacing w:before="0" w:after="0"/>
        <w:ind w:firstLine="567"/>
        <w:rPr>
          <w:rFonts w:ascii="Times New Roman" w:hAnsi="Times New Roman" w:cs="Times New Roman"/>
          <w:sz w:val="24"/>
          <w:szCs w:val="24"/>
          <w:lang w:val="ru-RU"/>
        </w:rPr>
      </w:pPr>
    </w:p>
    <w:p w:rsidR="00B106C7" w:rsidRPr="00BE5FD4" w:rsidRDefault="00B106C7" w:rsidP="00282F97">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Порядок передачи денежных средств в оплату инвестиционных паев</w:t>
      </w:r>
    </w:p>
    <w:p w:rsidR="00B106C7" w:rsidRPr="00031B40" w:rsidRDefault="00B106C7" w:rsidP="00282F97">
      <w:pPr>
        <w:ind w:firstLine="567"/>
        <w:jc w:val="both"/>
      </w:pPr>
    </w:p>
    <w:p w:rsidR="00E76B3C" w:rsidRDefault="00B106C7">
      <w:pPr>
        <w:ind w:firstLine="567"/>
        <w:jc w:val="both"/>
      </w:pPr>
      <w:r>
        <w:t>56</w:t>
      </w:r>
      <w:r w:rsidRPr="006A54DB">
        <w:t>.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w:t>
      </w:r>
      <w:r>
        <w:t xml:space="preserve"> в сфере финансовых рынков.</w:t>
      </w:r>
    </w:p>
    <w:p w:rsidR="00B106C7" w:rsidRPr="006A54DB" w:rsidRDefault="00B106C7" w:rsidP="00282F97">
      <w:pPr>
        <w:pStyle w:val="BodyNum"/>
        <w:ind w:firstLine="567"/>
      </w:pPr>
    </w:p>
    <w:p w:rsidR="00B106C7" w:rsidRPr="00BE5FD4" w:rsidRDefault="00B106C7" w:rsidP="00282F97">
      <w:pPr>
        <w:pStyle w:val="2"/>
        <w:spacing w:before="0" w:after="0"/>
        <w:ind w:firstLine="567"/>
        <w:rPr>
          <w:rFonts w:ascii="Times New Roman" w:hAnsi="Times New Roman" w:cs="Times New Roman"/>
          <w:b w:val="0"/>
          <w:bCs w:val="0"/>
          <w:sz w:val="24"/>
          <w:szCs w:val="24"/>
          <w:lang w:val="ru-RU"/>
        </w:rPr>
      </w:pPr>
      <w:r w:rsidRPr="006A54DB">
        <w:rPr>
          <w:rFonts w:ascii="Times New Roman" w:hAnsi="Times New Roman" w:cs="Times New Roman"/>
          <w:b w:val="0"/>
          <w:bCs w:val="0"/>
          <w:sz w:val="24"/>
          <w:szCs w:val="24"/>
          <w:lang w:val="ru-RU"/>
        </w:rPr>
        <w:t>Возврат</w:t>
      </w:r>
      <w:r w:rsidRPr="00BE5FD4">
        <w:rPr>
          <w:rFonts w:ascii="Times New Roman" w:hAnsi="Times New Roman" w:cs="Times New Roman"/>
          <w:b w:val="0"/>
          <w:bCs w:val="0"/>
          <w:sz w:val="24"/>
          <w:szCs w:val="24"/>
          <w:lang w:val="ru-RU"/>
        </w:rPr>
        <w:t xml:space="preserve"> денежных средств, переданных в оплату инвестиционных паев</w:t>
      </w:r>
    </w:p>
    <w:p w:rsidR="00B106C7" w:rsidRPr="00B12BFF" w:rsidRDefault="00B106C7" w:rsidP="00282F97">
      <w:pPr>
        <w:ind w:firstLine="567"/>
        <w:jc w:val="both"/>
      </w:pPr>
    </w:p>
    <w:p w:rsidR="00B106C7" w:rsidRPr="00B12BFF" w:rsidRDefault="00B106C7" w:rsidP="00282F97">
      <w:pPr>
        <w:ind w:firstLine="567"/>
        <w:jc w:val="both"/>
      </w:pPr>
      <w:r>
        <w:t>57</w:t>
      </w:r>
      <w:r w:rsidRPr="00B12BFF">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AC6B4F">
        <w:t>отиворечит Федеральному закону «</w:t>
      </w:r>
      <w:r w:rsidR="00CE00A0" w:rsidRPr="00B12BFF">
        <w:t>Об инвестиционных</w:t>
      </w:r>
      <w:r w:rsidR="00AC6B4F">
        <w:t xml:space="preserve"> фондах»</w:t>
      </w:r>
      <w:r w:rsidRPr="00B12BFF">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B106C7" w:rsidRPr="00B12BFF" w:rsidRDefault="00B106C7" w:rsidP="00282F97">
      <w:pPr>
        <w:ind w:firstLine="567"/>
        <w:jc w:val="both"/>
      </w:pPr>
      <w:r>
        <w:t>58</w:t>
      </w:r>
      <w:r w:rsidRPr="00B12BFF">
        <w:t>.После завершения (</w:t>
      </w:r>
      <w:r w:rsidRPr="006F14B8">
        <w:t>окончания) формирования фонда возврат денежных средств в случаях, предусмотренных пунктом</w:t>
      </w:r>
      <w:r w:rsidR="001C1A62" w:rsidRPr="006F14B8">
        <w:t>57 настоящих Правил</w:t>
      </w:r>
      <w:r w:rsidRPr="006F14B8">
        <w:t xml:space="preserve">, осуществляется управляющей компанией в течение 5 (Пяти) рабочих дней с даты, когда управляющая компания узнала или должна была узнать, что денежные </w:t>
      </w:r>
      <w:r w:rsidRPr="006F14B8">
        <w:rPr>
          <w:color w:val="000000" w:themeColor="text1"/>
        </w:rPr>
        <w:t xml:space="preserve">средства не могут быть включены в состав фонда, за исключением случая, предусмотренного </w:t>
      </w:r>
      <w:r w:rsidR="001C1A62" w:rsidRPr="006F14B8">
        <w:rPr>
          <w:color w:val="000000" w:themeColor="text1"/>
        </w:rPr>
        <w:t>пунктом 59 настоящих Правил</w:t>
      </w:r>
      <w:r w:rsidRPr="00B12BFF">
        <w:t>.</w:t>
      </w:r>
    </w:p>
    <w:p w:rsidR="00B106C7" w:rsidRDefault="00B106C7" w:rsidP="00B65810">
      <w:pPr>
        <w:autoSpaceDE w:val="0"/>
        <w:autoSpaceDN w:val="0"/>
        <w:adjustRightInd w:val="0"/>
        <w:ind w:firstLine="540"/>
        <w:jc w:val="both"/>
        <w:rPr>
          <w:lang w:eastAsia="ru-RU"/>
        </w:rPr>
      </w:pPr>
      <w:r>
        <w:t>59</w:t>
      </w:r>
      <w:r w:rsidRPr="00B12BFF">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w:t>
      </w:r>
      <w:r w:rsidR="00CE00A0" w:rsidRPr="00B12BFF">
        <w:t>случае</w:t>
      </w:r>
      <w:r w:rsidR="00CE00A0">
        <w:rPr>
          <w:lang w:eastAsia="ru-RU"/>
        </w:rPr>
        <w:t xml:space="preserve"> невозможности</w:t>
      </w:r>
      <w:r>
        <w:rPr>
          <w:lang w:eastAsia="ru-RU"/>
        </w:rPr>
        <w:t xml:space="preserve"> осуществить возврат </w:t>
      </w:r>
      <w:r>
        <w:rPr>
          <w:lang w:eastAsia="ru-RU"/>
        </w:rPr>
        <w:lastRenderedPageBreak/>
        <w:t>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B106C7" w:rsidRPr="00B12BFF" w:rsidRDefault="00B106C7" w:rsidP="00B65810">
      <w:pPr>
        <w:ind w:firstLine="567"/>
        <w:jc w:val="both"/>
      </w:pPr>
      <w:r>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t xml:space="preserve">, управляющая компания по истечении </w:t>
      </w:r>
      <w:r w:rsidRPr="00B12BFF">
        <w:t xml:space="preserve">3 </w:t>
      </w:r>
      <w:r>
        <w:t xml:space="preserve">(Трех) </w:t>
      </w:r>
      <w:r w:rsidRPr="00B12BFF">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B106C7" w:rsidRPr="00B12BFF" w:rsidRDefault="00B106C7" w:rsidP="00282F97">
      <w:pPr>
        <w:ind w:firstLine="567"/>
        <w:jc w:val="both"/>
      </w:pPr>
      <w:bookmarkStart w:id="1" w:name="p_24"/>
      <w:bookmarkEnd w:id="1"/>
    </w:p>
    <w:p w:rsidR="00B106C7" w:rsidRPr="00BE5FD4" w:rsidRDefault="00B106C7" w:rsidP="00282F97">
      <w:pPr>
        <w:pStyle w:val="2"/>
        <w:spacing w:before="0" w:after="0"/>
        <w:ind w:firstLine="567"/>
        <w:rPr>
          <w:rFonts w:ascii="Times New Roman" w:hAnsi="Times New Roman" w:cs="Times New Roman"/>
          <w:b w:val="0"/>
          <w:bCs w:val="0"/>
          <w:sz w:val="24"/>
          <w:szCs w:val="24"/>
          <w:lang w:val="ru-RU"/>
        </w:rPr>
      </w:pPr>
      <w:bookmarkStart w:id="2" w:name="Закладка_14_05_2008"/>
      <w:bookmarkEnd w:id="2"/>
      <w:r w:rsidRPr="00BE5FD4">
        <w:rPr>
          <w:rFonts w:ascii="Times New Roman" w:hAnsi="Times New Roman" w:cs="Times New Roman"/>
          <w:b w:val="0"/>
          <w:bCs w:val="0"/>
          <w:sz w:val="24"/>
          <w:szCs w:val="24"/>
          <w:lang w:val="ru-RU"/>
        </w:rPr>
        <w:t>Включение денежных средств в состав фонда</w:t>
      </w:r>
    </w:p>
    <w:p w:rsidR="00B106C7" w:rsidRPr="00B12BFF" w:rsidRDefault="00B106C7" w:rsidP="00282F97">
      <w:pPr>
        <w:ind w:firstLine="567"/>
        <w:jc w:val="both"/>
      </w:pPr>
    </w:p>
    <w:p w:rsidR="00B106C7" w:rsidRPr="00B12BFF" w:rsidRDefault="00B106C7" w:rsidP="00282F97">
      <w:pPr>
        <w:autoSpaceDE w:val="0"/>
        <w:autoSpaceDN w:val="0"/>
        <w:adjustRightInd w:val="0"/>
        <w:ind w:firstLine="567"/>
        <w:jc w:val="both"/>
      </w:pPr>
      <w:r>
        <w:t>60</w:t>
      </w:r>
      <w:r w:rsidRPr="00B12BFF">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B106C7" w:rsidRPr="00B12BFF" w:rsidRDefault="00B106C7" w:rsidP="00282F97">
      <w:pPr>
        <w:autoSpaceDE w:val="0"/>
        <w:autoSpaceDN w:val="0"/>
        <w:adjustRightInd w:val="0"/>
        <w:ind w:firstLine="567"/>
        <w:jc w:val="both"/>
      </w:pPr>
      <w:r w:rsidRPr="00B12BFF">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B106C7" w:rsidRPr="00B12BFF" w:rsidRDefault="00B106C7" w:rsidP="00282F97">
      <w:pPr>
        <w:autoSpaceDE w:val="0"/>
        <w:autoSpaceDN w:val="0"/>
        <w:adjustRightInd w:val="0"/>
        <w:ind w:firstLine="567"/>
        <w:jc w:val="both"/>
      </w:pPr>
      <w:r w:rsidRPr="00B12BFF">
        <w:t>2) если денежные средства, переданные в оплату инвестиционных паев согласно указанным заявкам, поступили управляющей компании;</w:t>
      </w:r>
    </w:p>
    <w:p w:rsidR="00B106C7" w:rsidRPr="00B12BFF" w:rsidRDefault="00B106C7" w:rsidP="00282F97">
      <w:pPr>
        <w:autoSpaceDE w:val="0"/>
        <w:autoSpaceDN w:val="0"/>
        <w:adjustRightInd w:val="0"/>
        <w:ind w:firstLine="567"/>
        <w:jc w:val="both"/>
      </w:pPr>
      <w:r w:rsidRPr="00B12BFF">
        <w:t xml:space="preserve">3) если не приостановлена выдача инвестиционных паев и отсутствуют основания для прекращения фонда. </w:t>
      </w:r>
    </w:p>
    <w:p w:rsidR="00B106C7" w:rsidRPr="00B12BFF" w:rsidRDefault="00B106C7" w:rsidP="00282F97">
      <w:pPr>
        <w:autoSpaceDE w:val="0"/>
        <w:autoSpaceDN w:val="0"/>
        <w:adjustRightInd w:val="0"/>
        <w:ind w:firstLine="567"/>
        <w:jc w:val="both"/>
      </w:pPr>
      <w:r>
        <w:t>61</w:t>
      </w:r>
      <w:r w:rsidRPr="00B12BFF">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B106C7" w:rsidRPr="00B12BFF" w:rsidRDefault="00B106C7" w:rsidP="00282F97">
      <w:pPr>
        <w:autoSpaceDE w:val="0"/>
        <w:autoSpaceDN w:val="0"/>
        <w:adjustRightInd w:val="0"/>
        <w:ind w:firstLine="567"/>
        <w:jc w:val="both"/>
      </w:pPr>
      <w:r>
        <w:t>62</w:t>
      </w:r>
      <w:r w:rsidRPr="00B12BFF">
        <w:t xml:space="preserve">. Порядок </w:t>
      </w:r>
      <w:r>
        <w:t xml:space="preserve">и сроки </w:t>
      </w:r>
      <w:r w:rsidRPr="00B12BFF">
        <w:t>включения денежных средств, переданных в оплату инвестиционных паев в состав фонда:</w:t>
      </w:r>
    </w:p>
    <w:p w:rsidR="00B106C7" w:rsidRPr="00B12BFF" w:rsidRDefault="00B106C7" w:rsidP="00282F97">
      <w:pPr>
        <w:autoSpaceDE w:val="0"/>
        <w:autoSpaceDN w:val="0"/>
        <w:adjustRightInd w:val="0"/>
        <w:ind w:firstLine="567"/>
        <w:jc w:val="both"/>
      </w:pPr>
      <w:r>
        <w:t>62</w:t>
      </w:r>
      <w:r w:rsidRPr="00B12BFF">
        <w:t>.1.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B106C7" w:rsidRPr="00B12BFF" w:rsidRDefault="00B106C7" w:rsidP="00282F97">
      <w:pPr>
        <w:autoSpaceDE w:val="0"/>
        <w:autoSpaceDN w:val="0"/>
        <w:adjustRightInd w:val="0"/>
        <w:ind w:firstLine="567"/>
        <w:jc w:val="both"/>
      </w:pPr>
      <w:r>
        <w:t>62</w:t>
      </w:r>
      <w:r w:rsidRPr="00B12BFF">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w:t>
      </w:r>
      <w:r>
        <w:t xml:space="preserve">(Пяти) </w:t>
      </w:r>
      <w:r w:rsidRPr="00B12BFF">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B106C7" w:rsidRPr="00B12BFF" w:rsidRDefault="00B106C7" w:rsidP="00282F97">
      <w:pPr>
        <w:ind w:firstLine="567"/>
        <w:jc w:val="both"/>
      </w:pPr>
      <w:bookmarkStart w:id="3" w:name="p_57"/>
      <w:bookmarkEnd w:id="3"/>
    </w:p>
    <w:p w:rsidR="00B106C7" w:rsidRPr="00BE5FD4" w:rsidRDefault="00B106C7" w:rsidP="00282F97">
      <w:pPr>
        <w:pStyle w:val="2"/>
        <w:spacing w:before="0" w:after="0"/>
        <w:ind w:firstLine="567"/>
        <w:rPr>
          <w:rFonts w:ascii="Times New Roman" w:hAnsi="Times New Roman" w:cs="Times New Roman"/>
          <w:b w:val="0"/>
          <w:bCs w:val="0"/>
          <w:sz w:val="24"/>
          <w:szCs w:val="24"/>
          <w:lang w:val="ru-RU"/>
        </w:rPr>
      </w:pPr>
      <w:r w:rsidRPr="00BE5FD4">
        <w:rPr>
          <w:rFonts w:ascii="Times New Roman" w:hAnsi="Times New Roman" w:cs="Times New Roman"/>
          <w:b w:val="0"/>
          <w:bCs w:val="0"/>
          <w:sz w:val="24"/>
          <w:szCs w:val="24"/>
          <w:lang w:val="ru-RU"/>
        </w:rPr>
        <w:t xml:space="preserve">Определение количества инвестиционных паев, </w:t>
      </w:r>
      <w:r w:rsidR="00CE00A0" w:rsidRPr="00BE5FD4">
        <w:rPr>
          <w:rFonts w:ascii="Times New Roman" w:hAnsi="Times New Roman" w:cs="Times New Roman"/>
          <w:b w:val="0"/>
          <w:bCs w:val="0"/>
          <w:sz w:val="24"/>
          <w:szCs w:val="24"/>
          <w:lang w:val="ru-RU"/>
        </w:rPr>
        <w:t>выдаваемых после</w:t>
      </w:r>
      <w:r w:rsidRPr="00BE5FD4">
        <w:rPr>
          <w:rFonts w:ascii="Times New Roman" w:hAnsi="Times New Roman" w:cs="Times New Roman"/>
          <w:b w:val="0"/>
          <w:bCs w:val="0"/>
          <w:sz w:val="24"/>
          <w:szCs w:val="24"/>
          <w:lang w:val="ru-RU"/>
        </w:rPr>
        <w:t xml:space="preserve"> даты завершения (окончания) формирования фонда</w:t>
      </w:r>
    </w:p>
    <w:p w:rsidR="00B106C7" w:rsidRPr="00B12BFF" w:rsidRDefault="00B106C7" w:rsidP="00282F97">
      <w:pPr>
        <w:ind w:firstLine="567"/>
        <w:jc w:val="both"/>
      </w:pPr>
    </w:p>
    <w:p w:rsidR="00B106C7" w:rsidRPr="00B12BFF" w:rsidRDefault="00B106C7" w:rsidP="00282F97">
      <w:pPr>
        <w:ind w:firstLine="567"/>
        <w:jc w:val="both"/>
      </w:pPr>
      <w:r>
        <w:t>63</w:t>
      </w:r>
      <w:r w:rsidRPr="00B12BFF">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B106C7" w:rsidRPr="006F14B8" w:rsidRDefault="00B106C7" w:rsidP="00282F97">
      <w:pPr>
        <w:autoSpaceDE w:val="0"/>
        <w:autoSpaceDN w:val="0"/>
        <w:adjustRightInd w:val="0"/>
        <w:ind w:firstLine="567"/>
        <w:jc w:val="both"/>
      </w:pPr>
      <w:r w:rsidRPr="00B12BFF">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w:t>
      </w:r>
      <w:r w:rsidRPr="006F14B8">
        <w:t>инвестиционных паев.</w:t>
      </w:r>
    </w:p>
    <w:p w:rsidR="00B106C7" w:rsidRPr="00B106C7" w:rsidRDefault="001C1A62" w:rsidP="00661888">
      <w:pPr>
        <w:pStyle w:val="BodyNum"/>
        <w:ind w:left="66" w:firstLine="501"/>
      </w:pPr>
      <w:r w:rsidRPr="006F14B8">
        <w:lastRenderedPageBreak/>
        <w:t>64</w:t>
      </w:r>
      <w:r w:rsidR="00B106C7" w:rsidRPr="006F14B8">
        <w:t xml:space="preserve">. После даты завершения (окончания) формирования фонда при подаче заявки на приобретение инвестиционных паев управляющей </w:t>
      </w:r>
      <w:r w:rsidR="00CE00A0" w:rsidRPr="006F14B8">
        <w:t>компании надбавка</w:t>
      </w:r>
      <w:r w:rsidR="00B106C7" w:rsidRPr="006F14B8">
        <w:t>, на которую</w:t>
      </w:r>
      <w:r w:rsidR="00B106C7" w:rsidRPr="00B12BFF">
        <w:t xml:space="preserve"> увеличивается расчетная стоимость инвестиционного пая, не взимается.</w:t>
      </w:r>
    </w:p>
    <w:p w:rsidR="00B106C7" w:rsidRDefault="00B106C7" w:rsidP="00E168C0">
      <w:pPr>
        <w:ind w:firstLine="567"/>
        <w:jc w:val="both"/>
      </w:pPr>
      <w:r>
        <w:t>В случае поступления денежных средств в фонд по заявке, поданной ранее агенту, прекратившему осуществление агентской деятельности с управляющей компанией фонда или прекратившему свою деятельность, количество выдаваемых инвестиционных паев определяется исходя из расчетной стоимости инвестиционного пая (</w:t>
      </w:r>
      <w:r w:rsidR="001C1A62" w:rsidRPr="001C1A62">
        <w:t>надбавка по указанной заявке не взимается).</w:t>
      </w:r>
    </w:p>
    <w:p w:rsidR="00B106C7" w:rsidRDefault="00B106C7" w:rsidP="00282F97">
      <w:pPr>
        <w:pStyle w:val="2"/>
        <w:spacing w:before="0" w:after="0"/>
        <w:ind w:firstLine="567"/>
        <w:rPr>
          <w:rFonts w:ascii="Times New Roman" w:hAnsi="Times New Roman" w:cs="Times New Roman"/>
          <w:sz w:val="24"/>
          <w:szCs w:val="24"/>
          <w:u w:val="none"/>
          <w:lang w:val="ru-RU"/>
        </w:rPr>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VI</w:t>
      </w:r>
      <w:r w:rsidRPr="0019466E">
        <w:rPr>
          <w:rFonts w:ascii="Times New Roman" w:hAnsi="Times New Roman" w:cs="Times New Roman"/>
          <w:sz w:val="24"/>
          <w:szCs w:val="24"/>
          <w:u w:val="none"/>
          <w:lang w:val="ru-RU"/>
        </w:rPr>
        <w:t xml:space="preserve">. Погашение инвестиционных паев </w:t>
      </w:r>
    </w:p>
    <w:p w:rsidR="00B106C7" w:rsidRPr="00B12BFF" w:rsidRDefault="00B106C7" w:rsidP="00282F97">
      <w:pPr>
        <w:ind w:firstLine="567"/>
      </w:pPr>
    </w:p>
    <w:p w:rsidR="00B106C7" w:rsidRPr="00B12BFF" w:rsidRDefault="001C1A62" w:rsidP="00282F97">
      <w:pPr>
        <w:pStyle w:val="BodyNum"/>
        <w:ind w:firstLine="567"/>
      </w:pPr>
      <w:r w:rsidRPr="001C1A62">
        <w:t>65</w:t>
      </w:r>
      <w:r w:rsidR="00B106C7" w:rsidRPr="00B12BFF">
        <w:t>. Погашение инвестиционных паев может осуществляться после даты завершения (окончания) формирования фонда.</w:t>
      </w:r>
    </w:p>
    <w:p w:rsidR="00B106C7" w:rsidRDefault="001C1A62" w:rsidP="00282F97">
      <w:pPr>
        <w:pStyle w:val="BodyNum"/>
        <w:ind w:firstLine="567"/>
      </w:pPr>
      <w:r w:rsidRPr="001C1A62">
        <w:t>66</w:t>
      </w:r>
      <w:r w:rsidR="00B106C7" w:rsidRPr="00B12BFF">
        <w:t xml:space="preserve">. Погашение инвестиционных паев осуществляется на основании требований об их погашении, а в случае прекращении фонда – независимо от заявления таких требований. </w:t>
      </w:r>
    </w:p>
    <w:p w:rsidR="00B106C7" w:rsidRDefault="001C1A62">
      <w:pPr>
        <w:pStyle w:val="BodyNum"/>
        <w:ind w:firstLine="567"/>
      </w:pPr>
      <w:r w:rsidRPr="001C1A62">
        <w:t>67</w:t>
      </w:r>
      <w:r w:rsidR="00B106C7" w:rsidRPr="00B12BFF">
        <w:t xml:space="preserve">. </w:t>
      </w:r>
      <w:r w:rsidR="00B106C7" w:rsidRPr="00A02610">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 </w:t>
      </w:r>
    </w:p>
    <w:p w:rsidR="00B106C7" w:rsidRPr="00A02610" w:rsidRDefault="00B106C7" w:rsidP="006A54DB">
      <w:pPr>
        <w:pStyle w:val="BodyNum"/>
        <w:ind w:firstLine="567"/>
      </w:pPr>
      <w:r w:rsidRPr="00A02610">
        <w:t>Заявки на погашение инвестиционных паев фонда носят безотзывный характер.</w:t>
      </w:r>
    </w:p>
    <w:p w:rsidR="00B106C7" w:rsidRPr="00A02610" w:rsidRDefault="00B106C7" w:rsidP="006A54DB">
      <w:pPr>
        <w:pStyle w:val="BodyNum"/>
        <w:ind w:firstLine="567"/>
      </w:pPr>
      <w:r w:rsidRPr="00A02610">
        <w:t>Заявки на погашение инвестиционных паев подаются в следующем порядке:</w:t>
      </w:r>
    </w:p>
    <w:p w:rsidR="00B106C7" w:rsidRPr="00A02610" w:rsidRDefault="00B106C7" w:rsidP="006A54DB">
      <w:pPr>
        <w:pStyle w:val="BodyNum"/>
        <w:ind w:firstLine="567"/>
      </w:pPr>
      <w:r w:rsidRPr="00A02610">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B106C7" w:rsidRPr="00A02610" w:rsidRDefault="00B106C7" w:rsidP="006A54DB">
      <w:pPr>
        <w:pStyle w:val="BodyNum"/>
        <w:ind w:firstLine="567"/>
      </w:pPr>
      <w:r w:rsidRPr="00A02610">
        <w:t xml:space="preserve">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 </w:t>
      </w:r>
    </w:p>
    <w:p w:rsidR="00B106C7" w:rsidRPr="00A02610" w:rsidRDefault="00B106C7" w:rsidP="006A54DB">
      <w:pPr>
        <w:pStyle w:val="BodyNum"/>
        <w:ind w:firstLine="567"/>
      </w:pPr>
      <w:r w:rsidRPr="00A02610">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w:t>
      </w:r>
      <w:r w:rsidRPr="006A54DB">
        <w:t>компании: 115162, Российская Федерация, г. Москва, ул. Шаболовка, дом 31, стр. Б.</w:t>
      </w:r>
      <w:r w:rsidR="00CE00A0">
        <w:t xml:space="preserve"> </w:t>
      </w:r>
      <w:r w:rsidRPr="00A02610">
        <w:t>При этом подлинность подписи владельца инвестиционных паев на заявке на погашение инвестиционных паев должна быть удостоверена нотариально.</w:t>
      </w:r>
    </w:p>
    <w:p w:rsidR="00B106C7" w:rsidRPr="00A02610" w:rsidRDefault="00B106C7" w:rsidP="006A54DB">
      <w:pPr>
        <w:pStyle w:val="BodyNum"/>
        <w:ind w:firstLine="567"/>
      </w:pPr>
      <w:r w:rsidRPr="00A02610">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106C7" w:rsidRPr="00A02610" w:rsidRDefault="00B106C7" w:rsidP="006A54DB">
      <w:pPr>
        <w:pStyle w:val="BodyNum"/>
        <w:ind w:firstLine="567"/>
      </w:pPr>
      <w:r w:rsidRPr="00A02610">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в срок не позднее 15 (Пятнадцати) рабочих дней с даты получения почтового отправления управляющей компанией.</w:t>
      </w:r>
    </w:p>
    <w:p w:rsidR="00B106C7" w:rsidRPr="00A02610" w:rsidRDefault="00B106C7" w:rsidP="006A54DB">
      <w:pPr>
        <w:pStyle w:val="BodyNum"/>
        <w:ind w:firstLine="567"/>
      </w:pPr>
      <w:r w:rsidRPr="00A02610">
        <w:t>Заявки на погашение инвестиционных паев, направленные по электронным каналам связи, факсом или курьером, не принимаются.</w:t>
      </w:r>
    </w:p>
    <w:p w:rsidR="00B106C7" w:rsidRDefault="00B106C7" w:rsidP="006A54DB">
      <w:pPr>
        <w:pStyle w:val="BodyNum"/>
        <w:ind w:firstLine="567"/>
      </w:pPr>
      <w:r w:rsidRPr="00A02610">
        <w:t>Заявки на погашение инвестиционных паев, права на которые учитываются в реестре владельцев инвестиционных паев на лицевом счете</w:t>
      </w:r>
      <w:r>
        <w:t>, открытом</w:t>
      </w:r>
      <w:r w:rsidRPr="00A02610">
        <w:t xml:space="preserve"> номинальн</w:t>
      </w:r>
      <w:r>
        <w:t>ому</w:t>
      </w:r>
      <w:r w:rsidRPr="00A02610">
        <w:t xml:space="preserve"> держател</w:t>
      </w:r>
      <w:r>
        <w:t>ю</w:t>
      </w:r>
      <w:r w:rsidRPr="00A02610">
        <w:t>, подаются этим номинальным держателем.</w:t>
      </w:r>
    </w:p>
    <w:p w:rsidR="00B106C7" w:rsidRDefault="001C1A62" w:rsidP="00282F97">
      <w:pPr>
        <w:pStyle w:val="BodyNum"/>
        <w:ind w:firstLine="567"/>
      </w:pPr>
      <w:r w:rsidRPr="001C1A62">
        <w:t>68</w:t>
      </w:r>
      <w:r w:rsidR="00B106C7" w:rsidRPr="00B12BFF">
        <w:t>. Прием заявок на погашение инвестиционных паев осуществляется каждый рабочий день.</w:t>
      </w:r>
    </w:p>
    <w:p w:rsidR="00B106C7" w:rsidRPr="00ED58B5" w:rsidRDefault="00B106C7" w:rsidP="00282F97">
      <w:pPr>
        <w:pStyle w:val="BodyNum"/>
        <w:spacing w:before="10" w:after="10"/>
        <w:ind w:firstLine="720"/>
      </w:pPr>
      <w:r>
        <w:t xml:space="preserve">Прием заявок на погашение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компанией по телефону и/или раскрывается иными способами, предусмотренными нормативными правовыми актами </w:t>
      </w:r>
      <w:r w:rsidR="0002346E">
        <w:t>в сфере финансовых рынков</w:t>
      </w:r>
      <w:r>
        <w:t xml:space="preserve"> и настоящими правилами.</w:t>
      </w:r>
    </w:p>
    <w:p w:rsidR="00E76B3C" w:rsidRDefault="001C1A62">
      <w:pPr>
        <w:pStyle w:val="BodyNum"/>
        <w:ind w:firstLine="567"/>
      </w:pPr>
      <w:r w:rsidRPr="001C1A62">
        <w:t>69</w:t>
      </w:r>
      <w:r w:rsidR="00B106C7" w:rsidRPr="00B12BFF">
        <w:t xml:space="preserve">. Заявки на погашение инвестиционных паев </w:t>
      </w:r>
      <w:r w:rsidR="00CE00A0" w:rsidRPr="00B12BFF">
        <w:t>подаются управляющей</w:t>
      </w:r>
      <w:r w:rsidR="00B106C7" w:rsidRPr="00B12BFF">
        <w:t xml:space="preserve"> компании</w:t>
      </w:r>
      <w:r w:rsidR="00321CB1">
        <w:t>.</w:t>
      </w:r>
    </w:p>
    <w:p w:rsidR="00B106C7" w:rsidRPr="00B12BFF" w:rsidRDefault="001C1A62" w:rsidP="00282F97">
      <w:pPr>
        <w:ind w:firstLine="567"/>
        <w:jc w:val="both"/>
      </w:pPr>
      <w:r w:rsidRPr="001C1A62">
        <w:lastRenderedPageBreak/>
        <w:t>70</w:t>
      </w:r>
      <w:r w:rsidR="00B106C7" w:rsidRPr="00B12BFF">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B106C7" w:rsidRPr="00B12BFF" w:rsidRDefault="001C1A62" w:rsidP="00282F97">
      <w:pPr>
        <w:pStyle w:val="BodyNum"/>
        <w:ind w:firstLine="567"/>
      </w:pPr>
      <w:r w:rsidRPr="001C1A62">
        <w:t>71</w:t>
      </w:r>
      <w:r w:rsidR="00B106C7" w:rsidRPr="00B12BFF">
        <w:t>. В приеме заявок на погашение инвестиционных паев отказывается в следующих случаях:</w:t>
      </w:r>
    </w:p>
    <w:p w:rsidR="00B106C7" w:rsidRPr="00B12BFF" w:rsidRDefault="00B106C7" w:rsidP="00282F97">
      <w:pPr>
        <w:ind w:firstLine="567"/>
        <w:jc w:val="both"/>
      </w:pPr>
      <w:r w:rsidRPr="00B12BFF">
        <w:t>1) несоблюдения порядка подачи заявок, установленного настоящими Правилами;</w:t>
      </w:r>
    </w:p>
    <w:p w:rsidR="00B106C7" w:rsidRPr="00B12BFF" w:rsidRDefault="00B106C7" w:rsidP="00282F97">
      <w:pPr>
        <w:ind w:firstLine="567"/>
        <w:jc w:val="both"/>
      </w:pPr>
      <w:r w:rsidRPr="00B12BFF">
        <w:t xml:space="preserve">2) принятия решения об одновременном приостановлении выдачи, </w:t>
      </w:r>
      <w:r w:rsidR="00CE00A0" w:rsidRPr="00B12BFF">
        <w:t>погашения</w:t>
      </w:r>
      <w:r w:rsidR="00CE00A0">
        <w:t xml:space="preserve"> </w:t>
      </w:r>
      <w:r w:rsidR="00CE00A0" w:rsidRPr="00B12BFF">
        <w:t>и</w:t>
      </w:r>
      <w:r w:rsidRPr="00B12BFF">
        <w:t xml:space="preserve"> обмена инвестиционных паев;</w:t>
      </w:r>
    </w:p>
    <w:p w:rsidR="00B106C7" w:rsidRPr="00B12BFF" w:rsidRDefault="00B106C7" w:rsidP="00282F97">
      <w:pPr>
        <w:ind w:firstLine="567"/>
        <w:jc w:val="both"/>
      </w:pPr>
      <w:r w:rsidRPr="00B12BFF">
        <w:t xml:space="preserve">3)введение </w:t>
      </w:r>
      <w:r>
        <w:t xml:space="preserve">Банком России </w:t>
      </w:r>
      <w:r w:rsidRPr="00B12BFF">
        <w:t>запрета на проведение операций по погашению инвестиционных паев и (или) принятию заявок на погашение инвестиционных паев;</w:t>
      </w:r>
    </w:p>
    <w:p w:rsidR="00B106C7" w:rsidRPr="00B12BFF" w:rsidRDefault="00B106C7" w:rsidP="00282F97">
      <w:pPr>
        <w:autoSpaceDE w:val="0"/>
        <w:autoSpaceDN w:val="0"/>
        <w:adjustRightInd w:val="0"/>
        <w:ind w:firstLine="567"/>
        <w:jc w:val="both"/>
      </w:pPr>
      <w:r w:rsidRPr="00B12BFF">
        <w:t>4)возникновение основания для прекращения фонда;</w:t>
      </w:r>
    </w:p>
    <w:p w:rsidR="00B106C7" w:rsidRDefault="00B106C7" w:rsidP="00282F97">
      <w:pPr>
        <w:autoSpaceDE w:val="0"/>
        <w:autoSpaceDN w:val="0"/>
        <w:adjustRightInd w:val="0"/>
        <w:ind w:firstLine="567"/>
        <w:jc w:val="both"/>
      </w:pPr>
      <w:r w:rsidRPr="00B12BFF">
        <w:t>5)подача заявки на погашение инвестиционных паев до даты завершения (окончания) формирования фонда</w:t>
      </w:r>
      <w:r w:rsidR="00321CB1">
        <w:t>;</w:t>
      </w:r>
    </w:p>
    <w:p w:rsidR="00B106C7" w:rsidRDefault="00B106C7" w:rsidP="00B65810">
      <w:pPr>
        <w:autoSpaceDE w:val="0"/>
        <w:autoSpaceDN w:val="0"/>
        <w:adjustRightInd w:val="0"/>
        <w:ind w:firstLine="540"/>
        <w:jc w:val="both"/>
        <w:rPr>
          <w:lang w:eastAsia="ru-RU"/>
        </w:rPr>
      </w:pPr>
      <w:r>
        <w:rPr>
          <w:lang w:eastAsia="ru-RU"/>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E76B3C" w:rsidRDefault="00B106C7">
      <w:pPr>
        <w:autoSpaceDE w:val="0"/>
        <w:autoSpaceDN w:val="0"/>
        <w:adjustRightInd w:val="0"/>
        <w:ind w:firstLine="540"/>
        <w:jc w:val="both"/>
        <w:rPr>
          <w:lang w:eastAsia="ru-RU"/>
        </w:rPr>
      </w:pPr>
      <w:r>
        <w:rPr>
          <w:lang w:eastAsia="ru-RU"/>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B106C7" w:rsidRPr="00B12BFF" w:rsidRDefault="001C1A62" w:rsidP="00282F97">
      <w:pPr>
        <w:pStyle w:val="BodyNum"/>
        <w:ind w:firstLine="567"/>
      </w:pPr>
      <w:r w:rsidRPr="001C1A62">
        <w:t>72</w:t>
      </w:r>
      <w:r w:rsidR="00B106C7" w:rsidRPr="00B12BFF">
        <w:t xml:space="preserve">.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B106C7" w:rsidRPr="00B12BFF" w:rsidRDefault="001C1A62" w:rsidP="00282F97">
      <w:pPr>
        <w:pStyle w:val="BodyNum"/>
        <w:ind w:firstLine="567"/>
      </w:pPr>
      <w:r w:rsidRPr="001C1A62">
        <w:t>73</w:t>
      </w:r>
      <w:r w:rsidR="00B106C7" w:rsidRPr="00B12BFF">
        <w:t>. Погашение инвестиционных паев осуществляется путем внесения записей по лицевому счету в реестре владельцев инвестиционных паев.</w:t>
      </w:r>
    </w:p>
    <w:p w:rsidR="00B106C7" w:rsidRPr="00B12BFF" w:rsidRDefault="001C1A62" w:rsidP="00282F97">
      <w:pPr>
        <w:pStyle w:val="BodyNum"/>
        <w:ind w:firstLine="567"/>
      </w:pPr>
      <w:r w:rsidRPr="001C1A62">
        <w:t>74</w:t>
      </w:r>
      <w:r w:rsidR="00B106C7" w:rsidRPr="00B12BFF">
        <w:t>. Погашение инвестиционных паев осуществляется в срок не более 3 (Трех) рабочих дней со дня приема заявки на погашение инвестиционных паев.</w:t>
      </w:r>
    </w:p>
    <w:p w:rsidR="00B106C7" w:rsidRPr="00B12BFF" w:rsidRDefault="001C1A62" w:rsidP="00282F97">
      <w:pPr>
        <w:pStyle w:val="BodyNum"/>
        <w:tabs>
          <w:tab w:val="left" w:pos="851"/>
        </w:tabs>
        <w:ind w:firstLine="567"/>
      </w:pPr>
      <w:r w:rsidRPr="001C1A62">
        <w:t>75</w:t>
      </w:r>
      <w:r w:rsidR="00B106C7" w:rsidRPr="00B12BFF">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B106C7" w:rsidRPr="00B12BFF" w:rsidRDefault="001C1A62" w:rsidP="00282F97">
      <w:pPr>
        <w:pStyle w:val="BodyNum"/>
        <w:ind w:firstLine="567"/>
      </w:pPr>
      <w:bookmarkStart w:id="4" w:name="OLE_LINK1"/>
      <w:bookmarkStart w:id="5" w:name="OLE_LINK2"/>
      <w:r w:rsidRPr="001C1A62">
        <w:t>76</w:t>
      </w:r>
      <w:r w:rsidR="00B106C7" w:rsidRPr="00B12BFF">
        <w:t>. При подаче заявки на погашение инвестиционных паев управляющей компании скидка, на которую уменьшается расчетная стоимость инвестиционного пая:</w:t>
      </w:r>
    </w:p>
    <w:p w:rsidR="00B106C7" w:rsidRPr="00B12BFF" w:rsidRDefault="00B106C7" w:rsidP="006733AF">
      <w:pPr>
        <w:pStyle w:val="BodyNum"/>
        <w:numPr>
          <w:ilvl w:val="0"/>
          <w:numId w:val="1"/>
        </w:numPr>
        <w:tabs>
          <w:tab w:val="clear" w:pos="1287"/>
          <w:tab w:val="left" w:pos="851"/>
        </w:tabs>
        <w:ind w:left="0" w:firstLine="567"/>
      </w:pPr>
      <w:r w:rsidRPr="00B12BFF">
        <w:t>составляет 1,5 (Одна целая пять десятых) процента от расчетной стоимости инвестиционного пая, если погашение осуществляется в течение первых 365 (Трехсот шестидесяти пяти) дней со дня внесения в реестр владельцев инвестиционных паев приходной записи об их приобретении;</w:t>
      </w:r>
    </w:p>
    <w:p w:rsidR="00B106C7" w:rsidRPr="00B12BFF" w:rsidRDefault="00B106C7" w:rsidP="006733AF">
      <w:pPr>
        <w:pStyle w:val="BodyNum"/>
        <w:numPr>
          <w:ilvl w:val="0"/>
          <w:numId w:val="1"/>
        </w:numPr>
        <w:tabs>
          <w:tab w:val="clear" w:pos="1287"/>
          <w:tab w:val="left" w:pos="851"/>
        </w:tabs>
        <w:ind w:left="0" w:firstLine="567"/>
      </w:pPr>
      <w:r w:rsidRPr="00B12BFF">
        <w:t>не взимается, если погашение осуществляется по истечении 365 (Трехсот шестидесяти пяти) дней со дня внесения в реестр владельцев инвестиционных паев приходной записи об их приобретении;</w:t>
      </w:r>
    </w:p>
    <w:p w:rsidR="00B106C7" w:rsidRPr="00B12BFF" w:rsidRDefault="00B106C7" w:rsidP="006733AF">
      <w:pPr>
        <w:pStyle w:val="BodyNum"/>
        <w:numPr>
          <w:ilvl w:val="0"/>
          <w:numId w:val="1"/>
        </w:numPr>
        <w:tabs>
          <w:tab w:val="clear" w:pos="1287"/>
          <w:tab w:val="left" w:pos="851"/>
        </w:tabs>
        <w:ind w:left="0" w:firstLine="567"/>
      </w:pPr>
      <w:r w:rsidRPr="00B12BFF">
        <w:t>не взимается при подаче заявки на погашение инвестиционных паев номинальным держателем.</w:t>
      </w:r>
    </w:p>
    <w:p w:rsidR="00B106C7" w:rsidRPr="00B12BFF" w:rsidRDefault="00B106C7" w:rsidP="00282F97">
      <w:pPr>
        <w:pStyle w:val="BodyNum"/>
        <w:tabs>
          <w:tab w:val="left" w:pos="851"/>
        </w:tabs>
        <w:ind w:firstLine="567"/>
      </w:pPr>
      <w:r w:rsidRPr="00B12BFF">
        <w:t xml:space="preserve">При определении размера скидки в первую очередь считаются погашенными инвестиционные паи с более ранней датой внесения приходной записи </w:t>
      </w:r>
      <w:r w:rsidR="00CE00A0" w:rsidRPr="00B12BFF">
        <w:t>по</w:t>
      </w:r>
      <w:r w:rsidR="00CE00A0">
        <w:t xml:space="preserve"> </w:t>
      </w:r>
      <w:r w:rsidR="00CE00A0" w:rsidRPr="00B12BFF">
        <w:t>лицевому</w:t>
      </w:r>
      <w:r w:rsidRPr="00B12BFF">
        <w:t xml:space="preserve"> счету зарегистрированного лица в реестре владельцев инвестиционных паев.</w:t>
      </w:r>
    </w:p>
    <w:bookmarkEnd w:id="4"/>
    <w:bookmarkEnd w:id="5"/>
    <w:p w:rsidR="00B106C7" w:rsidRPr="00B12BFF" w:rsidRDefault="001C1A62" w:rsidP="00282F97">
      <w:pPr>
        <w:pStyle w:val="BodyNum"/>
        <w:ind w:firstLine="567"/>
      </w:pPr>
      <w:r w:rsidRPr="001C1A62">
        <w:t>77</w:t>
      </w:r>
      <w:r w:rsidR="00B106C7" w:rsidRPr="00B12BFF">
        <w:t xml:space="preserve">. 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B106C7" w:rsidRPr="00B12BFF" w:rsidRDefault="00B106C7" w:rsidP="00282F97">
      <w:pPr>
        <w:pStyle w:val="BodyNum"/>
        <w:ind w:firstLine="567"/>
      </w:pPr>
      <w:r w:rsidRPr="00B12BFF">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106C7" w:rsidRPr="00BE5FD4" w:rsidRDefault="001C1A62" w:rsidP="00282F97">
      <w:pPr>
        <w:pStyle w:val="BodyNum"/>
        <w:ind w:firstLine="567"/>
      </w:pPr>
      <w:r w:rsidRPr="001C1A62">
        <w:rPr>
          <w:snapToGrid w:val="0"/>
        </w:rPr>
        <w:t>78</w:t>
      </w:r>
      <w:r w:rsidR="00B106C7" w:rsidRPr="00BE5FD4">
        <w:rPr>
          <w:snapToGrid w:val="0"/>
        </w:rPr>
        <w:t xml:space="preserve">. </w:t>
      </w:r>
      <w:r w:rsidR="00B106C7" w:rsidRPr="00BE5FD4">
        <w:t>Выплата денежной компенсации осуществляется путем ее перечисления на банковский счет лица, которому были погашены инвестиционные паи.</w:t>
      </w:r>
    </w:p>
    <w:p w:rsidR="00B106C7" w:rsidRPr="00B12BFF" w:rsidRDefault="00B106C7" w:rsidP="00282F97">
      <w:pPr>
        <w:autoSpaceDE w:val="0"/>
        <w:autoSpaceDN w:val="0"/>
        <w:adjustRightInd w:val="0"/>
        <w:ind w:firstLine="567"/>
        <w:jc w:val="both"/>
      </w:pPr>
      <w:r w:rsidRPr="00BE5FD4">
        <w:lastRenderedPageBreak/>
        <w:t>В случае если учет прав на погашенные инвестиционные паи осуществлялся на лицевом счете номинального держателя, выплата денежной компенсации может осуществляться путем ее перечисления на специальный депозитарный счет этого номинального держателя.</w:t>
      </w:r>
    </w:p>
    <w:p w:rsidR="00B106C7" w:rsidRDefault="001C1A62" w:rsidP="00282F97">
      <w:pPr>
        <w:pStyle w:val="BodyNum"/>
        <w:ind w:firstLine="567"/>
      </w:pPr>
      <w:r w:rsidRPr="001C1A62">
        <w:t>79</w:t>
      </w:r>
      <w:r w:rsidR="00B106C7" w:rsidRPr="00B12BFF">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B106C7" w:rsidRDefault="00B106C7" w:rsidP="00C96135">
      <w:pPr>
        <w:autoSpaceDE w:val="0"/>
        <w:autoSpaceDN w:val="0"/>
        <w:adjustRightInd w:val="0"/>
        <w:ind w:firstLine="540"/>
        <w:jc w:val="both"/>
        <w:rPr>
          <w:lang w:eastAsia="ru-RU"/>
        </w:rPr>
      </w:pPr>
      <w:r>
        <w:rPr>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B106C7" w:rsidRDefault="001C1A62" w:rsidP="00282F97">
      <w:pPr>
        <w:pStyle w:val="BodyNum"/>
        <w:ind w:firstLine="567"/>
      </w:pPr>
      <w:r w:rsidRPr="001C1A62">
        <w:t>80</w:t>
      </w:r>
      <w:r w:rsidR="00B106C7" w:rsidRPr="00B12BFF">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B106C7" w:rsidRDefault="00B106C7" w:rsidP="00282F97">
      <w:pPr>
        <w:pStyle w:val="BodyNum"/>
        <w:ind w:firstLine="567"/>
      </w:pPr>
    </w:p>
    <w:p w:rsidR="00E76B3C" w:rsidRDefault="001C1A62">
      <w:pPr>
        <w:pStyle w:val="BodyNum"/>
        <w:ind w:firstLine="567"/>
        <w:jc w:val="center"/>
      </w:pPr>
      <w:proofErr w:type="spellStart"/>
      <w:r>
        <w:t>VI</w:t>
      </w:r>
      <w:proofErr w:type="spellEnd"/>
      <w:r>
        <w:t>(1). Обмен инвестиционных паев на основании решения</w:t>
      </w:r>
    </w:p>
    <w:p w:rsidR="00E76B3C" w:rsidRDefault="001C1A62">
      <w:pPr>
        <w:pStyle w:val="BodyNum"/>
        <w:ind w:firstLine="567"/>
        <w:jc w:val="center"/>
      </w:pPr>
      <w:r>
        <w:t>управляющей компании</w:t>
      </w:r>
    </w:p>
    <w:p w:rsidR="00E76B3C" w:rsidRDefault="00E76B3C">
      <w:pPr>
        <w:pStyle w:val="BodyNum"/>
        <w:ind w:firstLine="567"/>
      </w:pPr>
    </w:p>
    <w:p w:rsidR="00E76B3C" w:rsidRDefault="001C1A62">
      <w:pPr>
        <w:pStyle w:val="BodyNum"/>
        <w:ind w:firstLine="567"/>
      </w:pPr>
      <w:bookmarkStart w:id="6" w:name="Par281"/>
      <w:bookmarkEnd w:id="6"/>
      <w:r w:rsidRPr="001C1A62">
        <w:t>81</w:t>
      </w:r>
      <w: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E76B3C" w:rsidRPr="006F14B8" w:rsidRDefault="001C1A62">
      <w:pPr>
        <w:pStyle w:val="BodyNum"/>
        <w:ind w:firstLine="567"/>
      </w:pPr>
      <w:r>
        <w:t xml:space="preserve">Решение об обмене </w:t>
      </w:r>
      <w:r w:rsidRPr="006F14B8">
        <w:t>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E76B3C" w:rsidRPr="006F14B8" w:rsidRDefault="001C1A62">
      <w:pPr>
        <w:pStyle w:val="BodyNum"/>
        <w:ind w:firstLine="567"/>
      </w:pPr>
      <w:r w:rsidRPr="006F14B8">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6F14B8">
          <w:t>пункте 8</w:t>
        </w:r>
      </w:hyperlink>
      <w:r w:rsidRPr="006F14B8">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E76B3C" w:rsidRPr="006F14B8" w:rsidRDefault="001C1A62">
      <w:pPr>
        <w:pStyle w:val="BodyNum"/>
        <w:ind w:firstLine="567"/>
      </w:pPr>
      <w:r w:rsidRPr="006F14B8">
        <w:t xml:space="preserve">Информацию об отмене указанного решения управляющая компания раскрывает в соответствии с </w:t>
      </w:r>
      <w:hyperlink w:anchor="Par395" w:history="1">
        <w:r w:rsidRPr="006F14B8">
          <w:t>112</w:t>
        </w:r>
      </w:hyperlink>
      <w:r w:rsidRPr="006F14B8">
        <w:t xml:space="preserve"> настоящих Правил.</w:t>
      </w:r>
    </w:p>
    <w:p w:rsidR="00E76B3C" w:rsidRPr="006F14B8" w:rsidRDefault="001C1A62">
      <w:pPr>
        <w:pStyle w:val="BodyNum"/>
        <w:ind w:firstLine="567"/>
      </w:pPr>
      <w:r w:rsidRPr="006F14B8">
        <w:t>82.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E76B3C" w:rsidRPr="006F14B8" w:rsidRDefault="001C1A62">
      <w:pPr>
        <w:pStyle w:val="BodyNum"/>
        <w:ind w:firstLine="567"/>
      </w:pPr>
      <w:bookmarkStart w:id="7" w:name="Par286"/>
      <w:bookmarkEnd w:id="7"/>
      <w:r w:rsidRPr="006F14B8">
        <w:t xml:space="preserve">83.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Pr="006F14B8">
          <w:t>пунктом</w:t>
        </w:r>
      </w:hyperlink>
      <w:r w:rsidRPr="006F14B8">
        <w:t>81 настоящих Правил.</w:t>
      </w:r>
    </w:p>
    <w:p w:rsidR="00E76B3C" w:rsidRDefault="001C1A62">
      <w:pPr>
        <w:pStyle w:val="BodyNum"/>
        <w:ind w:firstLine="567"/>
      </w:pPr>
      <w:bookmarkStart w:id="8" w:name="Par287"/>
      <w:bookmarkEnd w:id="8"/>
      <w:r w:rsidRPr="006F14B8">
        <w:t xml:space="preserve">84.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286" w:history="1">
        <w:r w:rsidRPr="006F14B8">
          <w:t>83</w:t>
        </w:r>
      </w:hyperlink>
      <w:r w:rsidRPr="006F14B8">
        <w:t xml:space="preserve"> настоящих Правил, осуществить объединен</w:t>
      </w:r>
      <w:r w:rsidRPr="001C1A62">
        <w:t>ие имущества, составляющего фонд, и имущества, составляющего фонд, к которому осуществляется присоединение.</w:t>
      </w:r>
    </w:p>
    <w:p w:rsidR="00E76B3C" w:rsidRDefault="001C1A62">
      <w:pPr>
        <w:pStyle w:val="BodyNum"/>
        <w:ind w:firstLine="567"/>
      </w:pPr>
      <w:r w:rsidRPr="001C1A62">
        <w:lastRenderedPageBreak/>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E76B3C" w:rsidRDefault="001C1A62">
      <w:pPr>
        <w:pStyle w:val="BodyNum"/>
        <w:ind w:firstLine="567"/>
      </w:pPr>
      <w:r w:rsidRPr="001C1A62">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E76B3C" w:rsidRPr="006F14B8" w:rsidRDefault="001C1A62">
      <w:pPr>
        <w:pStyle w:val="BodyNum"/>
        <w:ind w:firstLine="567"/>
      </w:pPr>
      <w:r w:rsidRPr="001C1A62">
        <w:t xml:space="preserve">85. Конвертация инвестиционных паев в инвестиционные паи фонда, к которому осуществляется </w:t>
      </w:r>
      <w:r w:rsidRPr="006F14B8">
        <w:t xml:space="preserve">присоединение, производится при условии завершения объединения имущества, указанного в </w:t>
      </w:r>
      <w:hyperlink w:anchor="Par287" w:history="1">
        <w:r w:rsidRPr="006F14B8">
          <w:t>пункте 8</w:t>
        </w:r>
      </w:hyperlink>
      <w:r w:rsidRPr="006F14B8">
        <w:t>4 настоящих Правил, в течение одного рабочего дня, следующего за днем завершения указанного объединения имущества.</w:t>
      </w:r>
    </w:p>
    <w:p w:rsidR="00E76B3C" w:rsidRPr="006F14B8" w:rsidRDefault="001C1A62">
      <w:pPr>
        <w:pStyle w:val="BodyNum"/>
        <w:ind w:firstLine="567"/>
      </w:pPr>
      <w:r w:rsidRPr="006F14B8">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E76B3C" w:rsidRPr="006F14B8" w:rsidRDefault="00E76B3C">
      <w:pPr>
        <w:pStyle w:val="BodyNum"/>
        <w:ind w:firstLine="567"/>
      </w:pPr>
    </w:p>
    <w:p w:rsidR="00E76B3C" w:rsidRPr="006F14B8" w:rsidRDefault="001C1A62">
      <w:pPr>
        <w:pStyle w:val="BodyNum"/>
        <w:ind w:firstLine="567"/>
        <w:jc w:val="center"/>
      </w:pPr>
      <w:bookmarkStart w:id="9" w:name="Par293"/>
      <w:bookmarkEnd w:id="9"/>
      <w:proofErr w:type="spellStart"/>
      <w:r w:rsidRPr="006F14B8">
        <w:t>VI</w:t>
      </w:r>
      <w:proofErr w:type="spellEnd"/>
      <w:r w:rsidRPr="006F14B8">
        <w:t>(2). Обмен на инвестиционные паи на основании решения</w:t>
      </w:r>
    </w:p>
    <w:p w:rsidR="00E76B3C" w:rsidRPr="006F14B8" w:rsidRDefault="001C1A62">
      <w:pPr>
        <w:pStyle w:val="BodyNum"/>
        <w:ind w:firstLine="567"/>
        <w:jc w:val="center"/>
      </w:pPr>
      <w:r w:rsidRPr="006F14B8">
        <w:t>управляющей компании</w:t>
      </w:r>
    </w:p>
    <w:p w:rsidR="00E76B3C" w:rsidRPr="006F14B8" w:rsidRDefault="00E76B3C">
      <w:pPr>
        <w:pStyle w:val="BodyNum"/>
        <w:ind w:firstLine="567"/>
      </w:pPr>
    </w:p>
    <w:p w:rsidR="00E76B3C" w:rsidRPr="006F14B8" w:rsidRDefault="001C1A62">
      <w:pPr>
        <w:pStyle w:val="BodyNum"/>
        <w:ind w:firstLine="567"/>
      </w:pPr>
      <w:bookmarkStart w:id="10" w:name="Par300"/>
      <w:bookmarkEnd w:id="10"/>
      <w:r w:rsidRPr="006F14B8">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E76B3C" w:rsidRPr="006F14B8" w:rsidRDefault="001C1A62">
      <w:pPr>
        <w:pStyle w:val="BodyNum"/>
        <w:ind w:firstLine="567"/>
      </w:pPr>
      <w:r w:rsidRPr="006F14B8">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E76B3C" w:rsidRPr="006F14B8" w:rsidRDefault="001C1A62">
      <w:pPr>
        <w:pStyle w:val="BodyNum"/>
        <w:ind w:firstLine="567"/>
      </w:pPr>
      <w:r w:rsidRPr="006F14B8">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Банка России или решением суда.</w:t>
      </w:r>
    </w:p>
    <w:p w:rsidR="00E76B3C" w:rsidRPr="006F14B8" w:rsidRDefault="001C1A62">
      <w:pPr>
        <w:pStyle w:val="BodyNum"/>
        <w:ind w:firstLine="567"/>
      </w:pPr>
      <w:r w:rsidRPr="006F14B8">
        <w:t xml:space="preserve">Управляющая компания обязана раскрыть информацию об отмене указанного решения в соответствии с </w:t>
      </w:r>
      <w:hyperlink w:anchor="Par395" w:history="1">
        <w:r w:rsidRPr="006F14B8">
          <w:t>пунктом 112</w:t>
        </w:r>
      </w:hyperlink>
      <w:r w:rsidRPr="006F14B8">
        <w:t xml:space="preserve"> настоящих Правил.</w:t>
      </w:r>
    </w:p>
    <w:p w:rsidR="00E76B3C" w:rsidRDefault="001C1A62">
      <w:pPr>
        <w:pStyle w:val="BodyNum"/>
        <w:ind w:firstLine="567"/>
      </w:pPr>
      <w:r w:rsidRPr="006F14B8">
        <w:t>Приходные записи по лицевым счетам в реестре владельцев инвестиционных паев</w:t>
      </w:r>
      <w:r w:rsidRPr="001C1A62">
        <w:t xml:space="preserve">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E76B3C" w:rsidRDefault="001C1A62">
      <w:pPr>
        <w:pStyle w:val="BodyNum"/>
        <w:ind w:firstLine="567"/>
      </w:pPr>
      <w:r w:rsidRPr="001C1A62">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E76B3C" w:rsidRPr="006F14B8" w:rsidRDefault="001C1A62">
      <w:pPr>
        <w:pStyle w:val="BodyNum"/>
        <w:ind w:firstLine="567"/>
      </w:pPr>
      <w:r w:rsidRPr="001C1A62">
        <w:t xml:space="preserve">87.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w:t>
      </w:r>
      <w:r w:rsidRPr="006F14B8">
        <w:t xml:space="preserve">соответствии с </w:t>
      </w:r>
      <w:hyperlink w:anchor="Par300" w:history="1">
        <w:r w:rsidRPr="006F14B8">
          <w:t>пунктом 86</w:t>
        </w:r>
      </w:hyperlink>
      <w:r w:rsidRPr="006F14B8">
        <w:t xml:space="preserve"> настоящих Правил.</w:t>
      </w:r>
    </w:p>
    <w:p w:rsidR="00B106C7" w:rsidRPr="006F14B8" w:rsidRDefault="00B106C7" w:rsidP="00282F97">
      <w:pPr>
        <w:pStyle w:val="BodyNum"/>
        <w:ind w:firstLine="567"/>
      </w:pPr>
    </w:p>
    <w:p w:rsidR="00B106C7" w:rsidRPr="00A44E31" w:rsidRDefault="00B106C7" w:rsidP="00282F97">
      <w:pPr>
        <w:pStyle w:val="BodyNum"/>
        <w:ind w:firstLine="567"/>
        <w:jc w:val="center"/>
        <w:rPr>
          <w:b/>
          <w:bCs/>
        </w:rPr>
      </w:pPr>
      <w:proofErr w:type="spellStart"/>
      <w:r w:rsidRPr="00A44E31">
        <w:rPr>
          <w:b/>
          <w:bCs/>
        </w:rPr>
        <w:lastRenderedPageBreak/>
        <w:t>VII</w:t>
      </w:r>
      <w:proofErr w:type="spellEnd"/>
      <w:r w:rsidRPr="00A44E31">
        <w:rPr>
          <w:b/>
          <w:bCs/>
        </w:rPr>
        <w:t>. Обмен инвестиционных паев</w:t>
      </w:r>
    </w:p>
    <w:p w:rsidR="00B106C7" w:rsidRPr="00A44E31" w:rsidRDefault="00B106C7" w:rsidP="003D6C34">
      <w:pPr>
        <w:pStyle w:val="BodyNum"/>
        <w:ind w:firstLine="567"/>
        <w:jc w:val="center"/>
        <w:rPr>
          <w:b/>
          <w:bCs/>
        </w:rPr>
      </w:pPr>
      <w:r w:rsidRPr="00A44E31">
        <w:rPr>
          <w:b/>
        </w:rPr>
        <w:t>на основании заявок на их обмен</w:t>
      </w:r>
    </w:p>
    <w:p w:rsidR="00B106C7" w:rsidRPr="00B12BFF" w:rsidRDefault="00B106C7" w:rsidP="00282F97">
      <w:pPr>
        <w:pStyle w:val="ConsNormal"/>
        <w:ind w:firstLine="567"/>
      </w:pPr>
    </w:p>
    <w:p w:rsidR="00B106C7" w:rsidRPr="00B12BFF" w:rsidRDefault="001C1A62" w:rsidP="00282F97">
      <w:pPr>
        <w:pStyle w:val="ConsNormal"/>
        <w:ind w:firstLine="567"/>
        <w:jc w:val="both"/>
        <w:rPr>
          <w:rFonts w:ascii="Times New Roman" w:hAnsi="Times New Roman" w:cs="Times New Roman"/>
          <w:sz w:val="24"/>
          <w:szCs w:val="24"/>
        </w:rPr>
      </w:pPr>
      <w:r w:rsidRPr="001C1A62">
        <w:rPr>
          <w:rFonts w:ascii="Times New Roman" w:hAnsi="Times New Roman" w:cs="Times New Roman"/>
          <w:sz w:val="24"/>
          <w:szCs w:val="24"/>
        </w:rPr>
        <w:t>88</w:t>
      </w:r>
      <w:r w:rsidR="00B106C7" w:rsidRPr="00B12BFF">
        <w:rPr>
          <w:rFonts w:ascii="Times New Roman" w:hAnsi="Times New Roman" w:cs="Times New Roman"/>
          <w:sz w:val="24"/>
          <w:szCs w:val="24"/>
        </w:rPr>
        <w:t>. Обмен инвестиционных паев может осуществляться после даты завершения (окончания) формирования фонда.</w:t>
      </w:r>
    </w:p>
    <w:p w:rsidR="00B106C7" w:rsidRDefault="001C1A62" w:rsidP="00444849">
      <w:pPr>
        <w:pStyle w:val="BodyNum"/>
        <w:ind w:firstLine="567"/>
      </w:pPr>
      <w:r w:rsidRPr="001C1A62">
        <w:t>89</w:t>
      </w:r>
      <w:r w:rsidR="00B106C7" w:rsidRPr="00B12BFF">
        <w:t>. Инвестиционные паи могут обмениваться на инвестиционные паи нижеперечисленных фондов:</w:t>
      </w:r>
    </w:p>
    <w:p w:rsidR="00B106C7" w:rsidRDefault="00B106C7" w:rsidP="00444849">
      <w:pPr>
        <w:pStyle w:val="BodyNum"/>
        <w:ind w:firstLine="567"/>
      </w:pPr>
      <w:r w:rsidRPr="00B12BFF">
        <w:t>Открытый индексный паевой инвестиционный фонд «АГАНА - Индекс ММВБ» под управлением ООО «Управляющая компания «АГАНА»</w:t>
      </w:r>
      <w:r>
        <w:t>;</w:t>
      </w:r>
    </w:p>
    <w:p w:rsidR="00B106C7" w:rsidRDefault="00B106C7" w:rsidP="00444849">
      <w:pPr>
        <w:pStyle w:val="BodyNum"/>
        <w:ind w:firstLine="567"/>
      </w:pPr>
      <w:r w:rsidRPr="00B12BFF">
        <w:t xml:space="preserve">Открытый паевой инвестиционный фонд </w:t>
      </w:r>
      <w:r>
        <w:t>облигаций</w:t>
      </w:r>
      <w:r w:rsidRPr="00B12BFF">
        <w:t xml:space="preserve"> «АГАНА – </w:t>
      </w:r>
      <w:r>
        <w:t>Консервативный</w:t>
      </w:r>
      <w:r w:rsidRPr="00B12BFF">
        <w:t>» под управлением ООО «Управляющая компания «АГАНА»</w:t>
      </w:r>
      <w:r>
        <w:t>;</w:t>
      </w:r>
    </w:p>
    <w:p w:rsidR="00B106C7" w:rsidRDefault="00B106C7" w:rsidP="00444849">
      <w:pPr>
        <w:pStyle w:val="BodyNum"/>
        <w:ind w:firstLine="567"/>
      </w:pPr>
      <w:r w:rsidRPr="00B12BFF">
        <w:t xml:space="preserve">Открытый паевой инвестиционный фонд акций «АГАНА – </w:t>
      </w:r>
      <w:r>
        <w:t>Экстрим</w:t>
      </w:r>
      <w:r w:rsidRPr="00B12BFF">
        <w:t>» под управлением ООО «Управляющая компания «АГАНА»</w:t>
      </w:r>
      <w:r>
        <w:t>;</w:t>
      </w:r>
    </w:p>
    <w:p w:rsidR="00B106C7" w:rsidRDefault="00B106C7" w:rsidP="00444849">
      <w:pPr>
        <w:pStyle w:val="BodyNum"/>
        <w:ind w:firstLine="567"/>
      </w:pPr>
      <w:r w:rsidRPr="00B12BFF">
        <w:t>Открытый паевой инвестиционный фонд смешанных инвестиций «АГАНА - Молодежный» под управлением ООО «Управляющая компания «АГАНА»</w:t>
      </w:r>
      <w:r>
        <w:t>;</w:t>
      </w:r>
    </w:p>
    <w:p w:rsidR="00B106C7" w:rsidRPr="00B12BFF" w:rsidRDefault="001C1A62" w:rsidP="00282F97">
      <w:pPr>
        <w:autoSpaceDE w:val="0"/>
        <w:autoSpaceDN w:val="0"/>
        <w:adjustRightInd w:val="0"/>
        <w:ind w:firstLine="567"/>
        <w:jc w:val="both"/>
      </w:pPr>
      <w:r w:rsidRPr="001C1A62">
        <w:t>90</w:t>
      </w:r>
      <w:r w:rsidR="00B106C7" w:rsidRPr="00B12BFF">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B106C7" w:rsidRPr="00B12BFF" w:rsidRDefault="00B106C7" w:rsidP="00282F97">
      <w:pPr>
        <w:pStyle w:val="BodyNum"/>
        <w:ind w:firstLine="567"/>
      </w:pPr>
      <w:r w:rsidRPr="00B12BFF">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 </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Заявки на обмен инвестиционных паев носят безотзывный характер.</w:t>
      </w:r>
    </w:p>
    <w:p w:rsidR="00B106C7"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Прием заявок на обмен инвестиционных паев осуществляется каждый рабочий день.</w:t>
      </w:r>
    </w:p>
    <w:p w:rsidR="00B106C7" w:rsidRPr="00B12BFF" w:rsidRDefault="00B106C7" w:rsidP="00282F97">
      <w:pPr>
        <w:pStyle w:val="ConsNormal"/>
        <w:ind w:firstLine="567"/>
        <w:jc w:val="both"/>
        <w:rPr>
          <w:rFonts w:ascii="Times New Roman" w:hAnsi="Times New Roman" w:cs="Times New Roman"/>
          <w:sz w:val="24"/>
          <w:szCs w:val="24"/>
        </w:rPr>
      </w:pPr>
      <w:r w:rsidRPr="001C44DB">
        <w:rPr>
          <w:rFonts w:ascii="Times New Roman" w:hAnsi="Times New Roman" w:cs="Times New Roman"/>
          <w:sz w:val="24"/>
          <w:szCs w:val="24"/>
        </w:rPr>
        <w:t xml:space="preserve">Прием заявок на обмен инвестиционных паев может осуществляться в нерабочие дни, если это предусмотрено режимом работы пунктов приема заявок управляющей компании. Информация о режиме работы предоставляется управляющей компанией по телефону и/или раскрывается иными способами, предусмотренными нормативными правовыми актами </w:t>
      </w:r>
      <w:r w:rsidR="00EF0A17">
        <w:rPr>
          <w:rFonts w:ascii="Times New Roman" w:hAnsi="Times New Roman" w:cs="Times New Roman"/>
          <w:sz w:val="24"/>
          <w:szCs w:val="24"/>
        </w:rPr>
        <w:t>в сфере финансовых рынков</w:t>
      </w:r>
      <w:r w:rsidRPr="001C44DB">
        <w:rPr>
          <w:rFonts w:ascii="Times New Roman" w:hAnsi="Times New Roman" w:cs="Times New Roman"/>
          <w:sz w:val="24"/>
          <w:szCs w:val="24"/>
        </w:rPr>
        <w:t xml:space="preserve"> и настоящими правилами.</w:t>
      </w:r>
    </w:p>
    <w:p w:rsidR="00B106C7" w:rsidRPr="00A02610" w:rsidRDefault="001C1A62" w:rsidP="006A54DB">
      <w:pPr>
        <w:pStyle w:val="ConsNormal"/>
        <w:ind w:firstLine="0"/>
        <w:jc w:val="both"/>
        <w:rPr>
          <w:rFonts w:ascii="Times New Roman" w:hAnsi="Times New Roman" w:cs="Times New Roman"/>
          <w:sz w:val="24"/>
          <w:szCs w:val="24"/>
        </w:rPr>
      </w:pPr>
      <w:r w:rsidRPr="001C1A62">
        <w:rPr>
          <w:rFonts w:ascii="Times New Roman" w:hAnsi="Times New Roman" w:cs="Times New Roman"/>
          <w:sz w:val="24"/>
          <w:szCs w:val="24"/>
        </w:rPr>
        <w:t>91</w:t>
      </w:r>
      <w:r w:rsidR="00B106C7" w:rsidRPr="00B12BFF">
        <w:rPr>
          <w:rFonts w:ascii="Times New Roman" w:hAnsi="Times New Roman" w:cs="Times New Roman"/>
          <w:sz w:val="24"/>
          <w:szCs w:val="24"/>
        </w:rPr>
        <w:t xml:space="preserve">. </w:t>
      </w:r>
      <w:r w:rsidR="00B106C7" w:rsidRPr="00A02610">
        <w:rPr>
          <w:rFonts w:ascii="Times New Roman" w:hAnsi="Times New Roman" w:cs="Times New Roman"/>
          <w:sz w:val="24"/>
          <w:szCs w:val="24"/>
        </w:rPr>
        <w:t>Заявки на обмен инвестиционных пав подаются в следующем порядке.</w:t>
      </w:r>
    </w:p>
    <w:p w:rsidR="00B106C7" w:rsidRPr="00A02610" w:rsidRDefault="00B106C7" w:rsidP="006A54DB">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B106C7" w:rsidRPr="00A02610" w:rsidRDefault="00B106C7" w:rsidP="006A54DB">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Заявки на обмен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B106C7" w:rsidRPr="00A02610" w:rsidRDefault="00B106C7" w:rsidP="006A54DB">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w:t>
      </w:r>
      <w:r w:rsidRPr="006A54DB">
        <w:rPr>
          <w:rFonts w:ascii="Times New Roman" w:hAnsi="Times New Roman" w:cs="Times New Roman"/>
          <w:sz w:val="24"/>
          <w:szCs w:val="24"/>
        </w:rPr>
        <w:t>115162, Российская Федерация, г. Москва, ул. Шаболовка, дом 31, стр. Б. При этом</w:t>
      </w:r>
      <w:r w:rsidRPr="00A02610">
        <w:rPr>
          <w:rFonts w:ascii="Times New Roman" w:hAnsi="Times New Roman" w:cs="Times New Roman"/>
          <w:sz w:val="24"/>
          <w:szCs w:val="24"/>
        </w:rPr>
        <w:t xml:space="preserve"> подлинность подписи на заявке на обмен инвестиционных паев должна быть удостоверена нотариально.</w:t>
      </w:r>
    </w:p>
    <w:p w:rsidR="00B106C7" w:rsidRPr="00A02610" w:rsidRDefault="00B106C7" w:rsidP="006A54DB">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106C7" w:rsidRPr="00A02610" w:rsidRDefault="00B106C7" w:rsidP="006A54DB">
      <w:pPr>
        <w:pStyle w:val="ConsNormal"/>
        <w:ind w:firstLine="567"/>
        <w:jc w:val="both"/>
        <w:rPr>
          <w:rFonts w:ascii="Times New Roman" w:hAnsi="Times New Roman" w:cs="Times New Roman"/>
          <w:sz w:val="24"/>
          <w:szCs w:val="24"/>
        </w:rPr>
      </w:pPr>
      <w:r w:rsidRPr="00A02610">
        <w:rPr>
          <w:rFonts w:ascii="Times New Roman" w:hAnsi="Times New Roman" w:cs="Times New Roman"/>
          <w:sz w:val="24"/>
          <w:szCs w:val="24"/>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в срок не позднее 15 (Пятнадцати) рабочих дней с даты получения почтового отправления управляющей компанией.</w:t>
      </w:r>
    </w:p>
    <w:p w:rsidR="00B106C7" w:rsidRPr="00B12BFF" w:rsidRDefault="00B106C7" w:rsidP="006A54DB">
      <w:pPr>
        <w:pStyle w:val="BodyNum"/>
        <w:ind w:firstLine="567"/>
      </w:pPr>
      <w:r w:rsidRPr="00A02610">
        <w:t>Заявки на обмен инвестиционных паев, направленные по электронным каналам связи, факсом или курьером, не принимаются.</w:t>
      </w:r>
    </w:p>
    <w:p w:rsidR="00B106C7" w:rsidRPr="00B12BFF" w:rsidRDefault="001C1A62" w:rsidP="00282F97">
      <w:pPr>
        <w:pStyle w:val="ConsNormal"/>
        <w:ind w:firstLine="567"/>
        <w:jc w:val="both"/>
        <w:rPr>
          <w:rFonts w:ascii="Times New Roman" w:hAnsi="Times New Roman" w:cs="Times New Roman"/>
          <w:sz w:val="24"/>
          <w:szCs w:val="24"/>
        </w:rPr>
      </w:pPr>
      <w:r w:rsidRPr="001C1A62">
        <w:rPr>
          <w:rFonts w:ascii="Times New Roman" w:hAnsi="Times New Roman" w:cs="Times New Roman"/>
          <w:sz w:val="24"/>
          <w:szCs w:val="24"/>
        </w:rPr>
        <w:t>92</w:t>
      </w:r>
      <w:r w:rsidR="00B106C7" w:rsidRPr="00B12BFF">
        <w:rPr>
          <w:rFonts w:ascii="Times New Roman" w:hAnsi="Times New Roman" w:cs="Times New Roman"/>
          <w:sz w:val="24"/>
          <w:szCs w:val="24"/>
        </w:rPr>
        <w:t>. Заявки на обмен инвестиционных паев, права на которые учитываются в реестре владельцев инвестиционных паев на лицевом счете</w:t>
      </w:r>
      <w:r w:rsidR="00B106C7">
        <w:rPr>
          <w:rFonts w:ascii="Times New Roman" w:hAnsi="Times New Roman" w:cs="Times New Roman"/>
          <w:sz w:val="24"/>
          <w:szCs w:val="24"/>
        </w:rPr>
        <w:t>, открытом номинальному держателю</w:t>
      </w:r>
      <w:r w:rsidR="00B106C7" w:rsidRPr="00B12BFF">
        <w:rPr>
          <w:rFonts w:ascii="Times New Roman" w:hAnsi="Times New Roman" w:cs="Times New Roman"/>
          <w:sz w:val="24"/>
          <w:szCs w:val="24"/>
        </w:rPr>
        <w:t xml:space="preserve">, </w:t>
      </w:r>
      <w:r w:rsidR="00B106C7" w:rsidRPr="00B12BFF">
        <w:rPr>
          <w:rFonts w:ascii="Times New Roman" w:hAnsi="Times New Roman" w:cs="Times New Roman"/>
          <w:sz w:val="24"/>
          <w:szCs w:val="24"/>
        </w:rPr>
        <w:lastRenderedPageBreak/>
        <w:t xml:space="preserve">подаются этим номинальным держателем. </w:t>
      </w:r>
    </w:p>
    <w:p w:rsidR="00E76B3C" w:rsidRDefault="001C1A62">
      <w:pPr>
        <w:pStyle w:val="ConsNormal"/>
        <w:ind w:firstLine="567"/>
        <w:jc w:val="both"/>
      </w:pPr>
      <w:r w:rsidRPr="001C1A62">
        <w:t>93</w:t>
      </w:r>
      <w:r>
        <w:t>. Заявки</w:t>
      </w:r>
      <w:r w:rsidR="00B106C7" w:rsidRPr="00B12BFF">
        <w:rPr>
          <w:rFonts w:ascii="Times New Roman" w:hAnsi="Times New Roman" w:cs="Times New Roman"/>
          <w:sz w:val="24"/>
          <w:szCs w:val="24"/>
        </w:rPr>
        <w:t xml:space="preserve"> на обмен инвестиционных паев </w:t>
      </w:r>
      <w:r w:rsidR="00CE00A0" w:rsidRPr="00B12BFF">
        <w:rPr>
          <w:rFonts w:ascii="Times New Roman" w:hAnsi="Times New Roman" w:cs="Times New Roman"/>
          <w:sz w:val="24"/>
          <w:szCs w:val="24"/>
        </w:rPr>
        <w:t>подаются</w:t>
      </w:r>
      <w:r w:rsidR="00CE00A0" w:rsidRPr="001C1A62">
        <w:rPr>
          <w:rFonts w:ascii="Times New Roman" w:hAnsi="Times New Roman" w:cs="Times New Roman"/>
          <w:sz w:val="24"/>
          <w:szCs w:val="24"/>
        </w:rPr>
        <w:t xml:space="preserve"> управляющей</w:t>
      </w:r>
      <w:r w:rsidRPr="001C1A62">
        <w:rPr>
          <w:rFonts w:ascii="Times New Roman" w:hAnsi="Times New Roman" w:cs="Times New Roman"/>
          <w:sz w:val="24"/>
          <w:szCs w:val="24"/>
        </w:rPr>
        <w:t xml:space="preserve"> компании.</w:t>
      </w:r>
    </w:p>
    <w:p w:rsidR="00B106C7" w:rsidRPr="00B12BFF" w:rsidRDefault="00B106C7" w:rsidP="00282F97">
      <w:pPr>
        <w:ind w:firstLine="567"/>
        <w:jc w:val="both"/>
      </w:pPr>
      <w:r w:rsidRPr="00B12BFF">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B106C7" w:rsidRPr="00B12BFF" w:rsidRDefault="00B106C7" w:rsidP="00282F9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001C1A62" w:rsidRPr="001C1A62">
        <w:rPr>
          <w:rFonts w:ascii="Times New Roman" w:hAnsi="Times New Roman" w:cs="Times New Roman"/>
          <w:sz w:val="24"/>
          <w:szCs w:val="24"/>
        </w:rPr>
        <w:t>4</w:t>
      </w:r>
      <w:r w:rsidRPr="00B12BFF">
        <w:rPr>
          <w:rFonts w:ascii="Times New Roman" w:hAnsi="Times New Roman" w:cs="Times New Roman"/>
          <w:sz w:val="24"/>
          <w:szCs w:val="24"/>
        </w:rPr>
        <w:t>. В приеме заявок на обмен инвестиционных паев отказывается в следующих случаях:</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1) несоблюдения порядка подачи заявок, установленного настоящими Правилами;</w:t>
      </w:r>
    </w:p>
    <w:p w:rsidR="00B106C7" w:rsidRPr="00B12BFF" w:rsidRDefault="00B106C7" w:rsidP="00282F97">
      <w:pPr>
        <w:autoSpaceDE w:val="0"/>
        <w:autoSpaceDN w:val="0"/>
        <w:adjustRightInd w:val="0"/>
        <w:ind w:firstLine="567"/>
        <w:jc w:val="both"/>
      </w:pPr>
      <w:r w:rsidRPr="00B12BFF">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3) принятия решения об одновременном приостановлении выдачи, погашения и обмена инвестиционных паев;</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4) если в результате такого обмена владельцем инвестиционных паев станет лицо, которое в соот</w:t>
      </w:r>
      <w:r w:rsidR="00A87CA0">
        <w:rPr>
          <w:rFonts w:ascii="Times New Roman" w:hAnsi="Times New Roman" w:cs="Times New Roman"/>
          <w:sz w:val="24"/>
          <w:szCs w:val="24"/>
        </w:rPr>
        <w:t>ветствии с Федеральным законом «</w:t>
      </w:r>
      <w:r w:rsidR="00CE00A0" w:rsidRPr="00B12BFF">
        <w:rPr>
          <w:rFonts w:ascii="Times New Roman" w:hAnsi="Times New Roman" w:cs="Times New Roman"/>
          <w:sz w:val="24"/>
          <w:szCs w:val="24"/>
        </w:rPr>
        <w:t>Об инвестиционных</w:t>
      </w:r>
      <w:r w:rsidR="00A87CA0">
        <w:rPr>
          <w:rFonts w:ascii="Times New Roman" w:hAnsi="Times New Roman" w:cs="Times New Roman"/>
          <w:sz w:val="24"/>
          <w:szCs w:val="24"/>
        </w:rPr>
        <w:t xml:space="preserve"> фондах»</w:t>
      </w:r>
      <w:r w:rsidRPr="00B12BFF">
        <w:rPr>
          <w:rFonts w:ascii="Times New Roman" w:hAnsi="Times New Roman" w:cs="Times New Roman"/>
          <w:sz w:val="24"/>
          <w:szCs w:val="24"/>
        </w:rPr>
        <w:t xml:space="preserve"> не может быть их владельцем;</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5) принятия решения о приостановлении выдачи инвестиционных паев, требование об обмене на которые содержится в заявке;</w:t>
      </w:r>
    </w:p>
    <w:p w:rsidR="00B106C7" w:rsidRPr="00B12BFF" w:rsidRDefault="00B106C7" w:rsidP="00282F97">
      <w:pPr>
        <w:autoSpaceDE w:val="0"/>
        <w:autoSpaceDN w:val="0"/>
        <w:adjustRightInd w:val="0"/>
        <w:ind w:firstLine="567"/>
        <w:jc w:val="both"/>
      </w:pPr>
      <w:r w:rsidRPr="00B12BFF">
        <w:t>6)</w:t>
      </w:r>
      <w:r w:rsidR="009C27FD">
        <w:t xml:space="preserve"> </w:t>
      </w:r>
      <w:r w:rsidRPr="00B12BFF">
        <w:t xml:space="preserve">введение </w:t>
      </w:r>
      <w:r>
        <w:t xml:space="preserve">Банком России </w:t>
      </w:r>
      <w:r w:rsidRPr="00B12BFF">
        <w:t>запрета на проведение операций по обмену инвестиционных паев и (или) принятию заявок на обмен инвестиционных паев;</w:t>
      </w:r>
    </w:p>
    <w:p w:rsidR="00B106C7" w:rsidRPr="00B12BFF" w:rsidRDefault="00B106C7" w:rsidP="00282F97">
      <w:pPr>
        <w:autoSpaceDE w:val="0"/>
        <w:autoSpaceDN w:val="0"/>
        <w:adjustRightInd w:val="0"/>
        <w:ind w:firstLine="567"/>
        <w:jc w:val="both"/>
      </w:pPr>
      <w:r w:rsidRPr="00B12BFF">
        <w:t>7)</w:t>
      </w:r>
      <w:r w:rsidR="009C27FD">
        <w:t xml:space="preserve"> </w:t>
      </w:r>
      <w:r w:rsidRPr="00B12BFF">
        <w:t>возникновение основания для прекращения фонда и (или) паевого инвестиционного фонда, на инвестиционные паи которого осуществляется обмен;</w:t>
      </w:r>
    </w:p>
    <w:p w:rsidR="00B106C7" w:rsidRDefault="00B106C7" w:rsidP="00282F97">
      <w:pPr>
        <w:autoSpaceDE w:val="0"/>
        <w:autoSpaceDN w:val="0"/>
        <w:adjustRightInd w:val="0"/>
        <w:ind w:firstLine="567"/>
        <w:jc w:val="both"/>
      </w:pPr>
      <w:r w:rsidRPr="00B12BFF">
        <w:t>8)</w:t>
      </w:r>
      <w:r w:rsidR="009C27FD">
        <w:t xml:space="preserve"> </w:t>
      </w:r>
      <w:r w:rsidRPr="00B12BFF">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B106C7" w:rsidRDefault="00B106C7" w:rsidP="00390520">
      <w:pPr>
        <w:autoSpaceDE w:val="0"/>
        <w:autoSpaceDN w:val="0"/>
        <w:adjustRightInd w:val="0"/>
        <w:ind w:firstLine="540"/>
        <w:jc w:val="both"/>
        <w:rPr>
          <w:lang w:eastAsia="ru-RU"/>
        </w:rPr>
      </w:pPr>
      <w:r>
        <w:rPr>
          <w:lang w:eastAsia="ru-RU"/>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B106C7" w:rsidRDefault="00B106C7" w:rsidP="00390520">
      <w:pPr>
        <w:autoSpaceDE w:val="0"/>
        <w:autoSpaceDN w:val="0"/>
        <w:adjustRightInd w:val="0"/>
        <w:ind w:firstLine="540"/>
        <w:jc w:val="both"/>
        <w:rPr>
          <w:lang w:eastAsia="ru-RU"/>
        </w:rPr>
      </w:pPr>
      <w:r>
        <w:rPr>
          <w:lang w:eastAsia="ru-RU"/>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B106C7" w:rsidRPr="00B12BFF" w:rsidRDefault="00B106C7" w:rsidP="00282F9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001C1A62" w:rsidRPr="001C1A62">
        <w:rPr>
          <w:rFonts w:ascii="Times New Roman" w:hAnsi="Times New Roman" w:cs="Times New Roman"/>
          <w:sz w:val="24"/>
          <w:szCs w:val="24"/>
        </w:rPr>
        <w:t>5</w:t>
      </w:r>
      <w:r w:rsidRPr="00B12BFF">
        <w:rPr>
          <w:rFonts w:ascii="Times New Roman" w:hAnsi="Times New Roman" w:cs="Times New Roman"/>
          <w:sz w:val="24"/>
          <w:szCs w:val="24"/>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B106C7" w:rsidRPr="00B12BFF" w:rsidRDefault="00B106C7" w:rsidP="00282F9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w:t>
      </w:r>
      <w:r w:rsidR="001C1A62" w:rsidRPr="001C1A62">
        <w:rPr>
          <w:rFonts w:ascii="Times New Roman" w:hAnsi="Times New Roman" w:cs="Times New Roman"/>
          <w:sz w:val="24"/>
          <w:szCs w:val="24"/>
        </w:rPr>
        <w:t>6</w:t>
      </w:r>
      <w:r w:rsidRPr="00B12BFF">
        <w:rPr>
          <w:rFonts w:ascii="Times New Roman" w:hAnsi="Times New Roman" w:cs="Times New Roman"/>
          <w:sz w:val="24"/>
          <w:szCs w:val="24"/>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rFonts w:ascii="Times New Roman" w:hAnsi="Times New Roman" w:cs="Times New Roman"/>
          <w:sz w:val="24"/>
          <w:szCs w:val="24"/>
        </w:rPr>
        <w:t>5</w:t>
      </w:r>
      <w:r w:rsidRPr="00B12BFF">
        <w:rPr>
          <w:rFonts w:ascii="Times New Roman" w:hAnsi="Times New Roman" w:cs="Times New Roman"/>
          <w:sz w:val="24"/>
          <w:szCs w:val="24"/>
        </w:rPr>
        <w:t xml:space="preserve"> рабочих дней со дня принятия заявки на обмен инвестиционных паев.</w:t>
      </w:r>
    </w:p>
    <w:p w:rsidR="00B106C7" w:rsidRPr="00B12BFF" w:rsidRDefault="00B106C7" w:rsidP="00282F97">
      <w:pPr>
        <w:pStyle w:val="ConsNormal"/>
        <w:ind w:firstLine="567"/>
        <w:jc w:val="both"/>
        <w:rPr>
          <w:rFonts w:ascii="Times New Roman" w:hAnsi="Times New Roman" w:cs="Times New Roman"/>
          <w:sz w:val="24"/>
          <w:szCs w:val="24"/>
        </w:rPr>
      </w:pPr>
      <w:r w:rsidRPr="00B12BFF">
        <w:rPr>
          <w:rFonts w:ascii="Times New Roman" w:hAnsi="Times New Roman" w:cs="Times New Roman"/>
          <w:sz w:val="24"/>
          <w:szCs w:val="24"/>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B106C7" w:rsidRPr="00AB0C2F" w:rsidRDefault="00B106C7" w:rsidP="00282F97">
      <w:pPr>
        <w:pStyle w:val="1"/>
        <w:spacing w:before="0" w:after="0"/>
        <w:ind w:firstLine="567"/>
        <w:jc w:val="both"/>
        <w:rPr>
          <w:b w:val="0"/>
          <w:bCs w:val="0"/>
          <w:lang w:val="ru-RU"/>
        </w:rPr>
      </w:pPr>
    </w:p>
    <w:p w:rsidR="00B106C7" w:rsidRDefault="00B106C7" w:rsidP="00282F97">
      <w:pPr>
        <w:pStyle w:val="1"/>
        <w:spacing w:before="0" w:after="0"/>
        <w:ind w:firstLine="567"/>
        <w:rPr>
          <w:rFonts w:ascii="Times New Roman" w:hAnsi="Times New Roman" w:cs="Times New Roman"/>
          <w:lang w:val="ru-RU"/>
        </w:rPr>
      </w:pPr>
      <w:r w:rsidRPr="0019466E">
        <w:rPr>
          <w:rFonts w:ascii="Times New Roman" w:hAnsi="Times New Roman" w:cs="Times New Roman"/>
        </w:rPr>
        <w:t>VIII</w:t>
      </w:r>
      <w:r w:rsidRPr="0019466E">
        <w:rPr>
          <w:rFonts w:ascii="Times New Roman" w:hAnsi="Times New Roman" w:cs="Times New Roman"/>
          <w:lang w:val="ru-RU"/>
        </w:rPr>
        <w:t>. Обмен на инвестиционные паи</w:t>
      </w:r>
      <w:r>
        <w:rPr>
          <w:rFonts w:ascii="Times New Roman" w:hAnsi="Times New Roman" w:cs="Times New Roman"/>
          <w:lang w:val="ru-RU"/>
        </w:rPr>
        <w:t xml:space="preserve"> на основании заявок</w:t>
      </w:r>
    </w:p>
    <w:p w:rsidR="006F4711" w:rsidRPr="0019466E" w:rsidRDefault="006F4711" w:rsidP="00282F97">
      <w:pPr>
        <w:pStyle w:val="1"/>
        <w:spacing w:before="0" w:after="0"/>
        <w:ind w:firstLine="567"/>
        <w:rPr>
          <w:rFonts w:ascii="Times New Roman" w:hAnsi="Times New Roman" w:cs="Times New Roman"/>
          <w:lang w:val="ru-RU"/>
        </w:rPr>
      </w:pPr>
    </w:p>
    <w:p w:rsidR="00B106C7" w:rsidRPr="00B12BFF" w:rsidRDefault="00B106C7" w:rsidP="00282F97">
      <w:pPr>
        <w:ind w:firstLine="567"/>
        <w:jc w:val="both"/>
      </w:pPr>
      <w:r>
        <w:t>9</w:t>
      </w:r>
      <w:r w:rsidR="001C1A62" w:rsidRPr="001C1A62">
        <w:t>7</w:t>
      </w:r>
      <w:r w:rsidRPr="00B12BFF">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B106C7" w:rsidRPr="00B12BFF" w:rsidRDefault="00B106C7" w:rsidP="00282F97">
      <w:pPr>
        <w:ind w:firstLine="567"/>
        <w:jc w:val="both"/>
      </w:pPr>
      <w:r w:rsidRPr="00B12BFF">
        <w:lastRenderedPageBreak/>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B106C7" w:rsidRPr="00B12BFF" w:rsidRDefault="00B106C7" w:rsidP="00282F97">
      <w:pPr>
        <w:ind w:firstLine="567"/>
        <w:jc w:val="both"/>
      </w:pPr>
      <w:r>
        <w:t>9</w:t>
      </w:r>
      <w:r w:rsidR="001C1A62" w:rsidRPr="001C1A62">
        <w:t>8</w:t>
      </w:r>
      <w:r w:rsidRPr="00B12BFF">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B106C7" w:rsidRPr="00B12BFF" w:rsidRDefault="00B106C7" w:rsidP="00282F97">
      <w:pPr>
        <w:ind w:firstLine="567"/>
        <w:jc w:val="both"/>
      </w:pPr>
      <w:r>
        <w:t>9</w:t>
      </w:r>
      <w:r w:rsidR="001C1A62" w:rsidRPr="001C1A62">
        <w:t>9</w:t>
      </w:r>
      <w:r w:rsidRPr="00B12BFF">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B106C7" w:rsidRPr="00B12BFF" w:rsidRDefault="00B106C7" w:rsidP="00282F97">
      <w:pPr>
        <w:ind w:firstLine="567"/>
        <w:jc w:val="both"/>
      </w:pPr>
    </w:p>
    <w:p w:rsidR="00B106C7" w:rsidRPr="0019466E" w:rsidRDefault="00B106C7" w:rsidP="00282F97">
      <w:pPr>
        <w:pStyle w:val="BodyNum"/>
        <w:ind w:firstLine="567"/>
        <w:jc w:val="center"/>
        <w:rPr>
          <w:b/>
          <w:bCs/>
        </w:rPr>
      </w:pPr>
      <w:proofErr w:type="spellStart"/>
      <w:r w:rsidRPr="0019466E">
        <w:rPr>
          <w:b/>
          <w:bCs/>
        </w:rPr>
        <w:t>IX</w:t>
      </w:r>
      <w:proofErr w:type="spellEnd"/>
      <w:r w:rsidRPr="0019466E">
        <w:rPr>
          <w:b/>
          <w:bCs/>
        </w:rPr>
        <w:t>. Приостановление выдачи, погашения и обмена инвестиционных паев</w:t>
      </w:r>
    </w:p>
    <w:p w:rsidR="00B106C7" w:rsidRPr="00B12BFF" w:rsidRDefault="00B106C7" w:rsidP="00282F97">
      <w:pPr>
        <w:pStyle w:val="BodyNum"/>
        <w:ind w:firstLine="567"/>
        <w:jc w:val="center"/>
        <w:rPr>
          <w:b/>
          <w:bCs/>
          <w:sz w:val="28"/>
          <w:szCs w:val="28"/>
        </w:rPr>
      </w:pPr>
    </w:p>
    <w:p w:rsidR="00B106C7" w:rsidRPr="00B12BFF" w:rsidRDefault="001C1A62" w:rsidP="00282F97">
      <w:pPr>
        <w:pStyle w:val="BodyNum"/>
        <w:ind w:firstLine="567"/>
      </w:pPr>
      <w:r w:rsidRPr="001C1A62">
        <w:t>100</w:t>
      </w:r>
      <w:r w:rsidR="00B106C7" w:rsidRPr="00B12BFF">
        <w:t xml:space="preserve">. Управляющая компания вправе приостановить выдачу инвестиционных паев фонда. </w:t>
      </w:r>
    </w:p>
    <w:p w:rsidR="00B106C7" w:rsidRPr="00B12BFF" w:rsidRDefault="00B106C7" w:rsidP="00282F97">
      <w:pPr>
        <w:pStyle w:val="BodyNum"/>
        <w:ind w:firstLine="567"/>
      </w:pPr>
      <w:r>
        <w:t>10</w:t>
      </w:r>
      <w:r w:rsidR="001C1A62" w:rsidRPr="001C1A62">
        <w:t>1</w:t>
      </w:r>
      <w:r w:rsidRPr="00B12BFF">
        <w:t>. Управляющая компания вправе одновременно приостановить выдачу, погашение и обмен инвестиционных паев фонда в следующих случаях:</w:t>
      </w:r>
    </w:p>
    <w:p w:rsidR="00B106C7" w:rsidRPr="00B12BFF" w:rsidRDefault="00B106C7" w:rsidP="00282F97">
      <w:pPr>
        <w:ind w:firstLine="567"/>
        <w:jc w:val="both"/>
      </w:pPr>
      <w:r w:rsidRPr="00B12BFF">
        <w:t>если расчетная стоимость инвестиционных паев не может быть определена вследствие возникновения обстоятельств непреодолимой силы;</w:t>
      </w:r>
    </w:p>
    <w:p w:rsidR="00B106C7" w:rsidRPr="00B12BFF" w:rsidRDefault="00B106C7" w:rsidP="00282F97">
      <w:pPr>
        <w:ind w:firstLine="567"/>
        <w:jc w:val="both"/>
      </w:pPr>
      <w:r w:rsidRPr="00B12BFF">
        <w:t>передачи прав и обязанностей регистратора другому лицу.</w:t>
      </w:r>
    </w:p>
    <w:p w:rsidR="00B106C7" w:rsidRPr="00B12BFF" w:rsidRDefault="00B106C7" w:rsidP="00282F97">
      <w:pPr>
        <w:pStyle w:val="23"/>
        <w:ind w:firstLine="567"/>
      </w:pPr>
      <w:r w:rsidRPr="00B12BFF">
        <w:t xml:space="preserve">Также управляющая компания имеет право одновременно приостановить выдачу, погашение и обмен инвестиционных паев фонда на срок не более трех дней в случае, если расчетная стоимость инвестиционного пая изменилась более чем на 10 </w:t>
      </w:r>
      <w:r>
        <w:t xml:space="preserve">(Десять) </w:t>
      </w:r>
      <w:r w:rsidRPr="00B12BFF">
        <w:t>процентов по сравнению с расчетной стоимостью на предшествующую дату ее определения.</w:t>
      </w:r>
    </w:p>
    <w:p w:rsidR="00B106C7" w:rsidRPr="00B12BFF" w:rsidRDefault="00B106C7" w:rsidP="00282F97">
      <w:pPr>
        <w:pStyle w:val="BodyNum"/>
        <w:ind w:firstLine="567"/>
      </w:pPr>
      <w:r>
        <w:t>10</w:t>
      </w:r>
      <w:r w:rsidR="001C1A62" w:rsidRPr="001C1A62">
        <w:t>2</w:t>
      </w:r>
      <w:r w:rsidRPr="00B12BFF">
        <w:t>. Управляющая компания обязана приостановить выдачу, погашение и обмен инвестиционных паев не позднее дня, следующего за днем, когда он узнала или должна была узнать о следующих обстоятельствах:</w:t>
      </w:r>
    </w:p>
    <w:p w:rsidR="00B106C7" w:rsidRPr="00B12BFF" w:rsidRDefault="00B106C7" w:rsidP="00282F97">
      <w:pPr>
        <w:ind w:firstLine="567"/>
        <w:jc w:val="both"/>
      </w:pPr>
      <w:r w:rsidRPr="00B12BFF">
        <w:t>1) приостановление действия или аннулирование соответствующей лицензии у регистратора либо прекращение договора с регистратором;</w:t>
      </w:r>
    </w:p>
    <w:p w:rsidR="00B106C7" w:rsidRPr="00B12BFF" w:rsidRDefault="00B106C7" w:rsidP="00282F97">
      <w:pPr>
        <w:ind w:firstLine="567"/>
        <w:jc w:val="both"/>
      </w:pPr>
      <w:r w:rsidRPr="00B12BFF">
        <w:t>2) аннулировани</w:t>
      </w:r>
      <w:r w:rsidR="00CE00A0" w:rsidRPr="00B12BFF">
        <w:t>е</w:t>
      </w:r>
      <w:r w:rsidR="00CE00A0">
        <w:rPr>
          <w:bCs/>
          <w:lang w:eastAsia="ru-RU"/>
        </w:rPr>
        <w:t xml:space="preserve"> (</w:t>
      </w:r>
      <w:r>
        <w:rPr>
          <w:bCs/>
          <w:lang w:eastAsia="ru-RU"/>
        </w:rPr>
        <w:t>прекращение действия)</w:t>
      </w:r>
      <w:r w:rsidRPr="00B12BFF">
        <w:t xml:space="preserve"> соответствующей </w:t>
      </w:r>
      <w:r w:rsidR="00CE00A0" w:rsidRPr="00B12BFF">
        <w:t>лицензии управляющей</w:t>
      </w:r>
      <w:r w:rsidRPr="00B12BFF">
        <w:t xml:space="preserve"> компании, специализированного депозитария;</w:t>
      </w:r>
    </w:p>
    <w:p w:rsidR="00B106C7" w:rsidRPr="00B12BFF" w:rsidRDefault="00B106C7" w:rsidP="00282F97">
      <w:pPr>
        <w:ind w:firstLine="567"/>
        <w:jc w:val="both"/>
      </w:pPr>
      <w:r w:rsidRPr="00B12BFF">
        <w:t xml:space="preserve">3) невозможность определения стоимости активов фонда по причинам, не зависящим от управляющей компании; </w:t>
      </w:r>
    </w:p>
    <w:p w:rsidR="00B106C7" w:rsidRPr="00B12BFF" w:rsidRDefault="00B106C7" w:rsidP="00282F97">
      <w:pPr>
        <w:ind w:firstLine="567"/>
        <w:jc w:val="both"/>
      </w:pPr>
      <w:r w:rsidRPr="00B12BFF">
        <w:t>4) иные случаи, предусмотренные Федеральным законом «Об инвестиционных фондах».</w:t>
      </w:r>
    </w:p>
    <w:p w:rsidR="00B106C7" w:rsidRPr="00AB0C2F" w:rsidRDefault="00B106C7" w:rsidP="00282F97">
      <w:pPr>
        <w:pStyle w:val="2"/>
        <w:spacing w:before="0" w:after="0"/>
        <w:ind w:firstLine="567"/>
        <w:rPr>
          <w:i/>
          <w:iCs/>
          <w:sz w:val="28"/>
          <w:szCs w:val="28"/>
          <w:lang w:val="ru-RU"/>
        </w:rPr>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w:t>
      </w:r>
      <w:r w:rsidRPr="0019466E">
        <w:rPr>
          <w:rFonts w:ascii="Times New Roman" w:hAnsi="Times New Roman" w:cs="Times New Roman"/>
          <w:sz w:val="24"/>
          <w:szCs w:val="24"/>
          <w:u w:val="none"/>
          <w:lang w:val="ru-RU"/>
        </w:rPr>
        <w:t xml:space="preserve">. Вознаграждения и расходы </w:t>
      </w:r>
    </w:p>
    <w:p w:rsidR="00B106C7" w:rsidRPr="00B12BFF" w:rsidRDefault="00B106C7" w:rsidP="00282F97">
      <w:pPr>
        <w:ind w:firstLine="567"/>
      </w:pPr>
    </w:p>
    <w:p w:rsidR="00B106C7" w:rsidRPr="00B12BFF" w:rsidRDefault="00B106C7" w:rsidP="00282F97">
      <w:pPr>
        <w:pStyle w:val="BodyNum"/>
        <w:ind w:firstLine="567"/>
      </w:pPr>
      <w:r>
        <w:t>10</w:t>
      </w:r>
      <w:r w:rsidR="001C1A62" w:rsidRPr="001C1A62">
        <w:t>3</w:t>
      </w:r>
      <w:r w:rsidRPr="00B12BFF">
        <w:t>. За счет имущества фонда выплачива</w:t>
      </w:r>
      <w:r>
        <w:t>е</w:t>
      </w:r>
      <w:r w:rsidRPr="00B12BFF">
        <w:t xml:space="preserve">тся </w:t>
      </w:r>
      <w:r w:rsidR="00CE00A0" w:rsidRPr="00B12BFF">
        <w:t>вознаграждени</w:t>
      </w:r>
      <w:r w:rsidR="00CE00A0">
        <w:t>е</w:t>
      </w:r>
      <w:r w:rsidR="00CE00A0" w:rsidRPr="00B12BFF">
        <w:t xml:space="preserve"> управляющей</w:t>
      </w:r>
      <w:r w:rsidRPr="00B12BFF">
        <w:t xml:space="preserve"> компании в размере </w:t>
      </w:r>
      <w:r>
        <w:t>3</w:t>
      </w:r>
      <w:r w:rsidRPr="00B12BFF">
        <w:t>,5 (</w:t>
      </w:r>
      <w:r>
        <w:t>Трех</w:t>
      </w:r>
      <w:r w:rsidRPr="00B12BFF">
        <w:t xml:space="preserve"> целых пят</w:t>
      </w:r>
      <w:r>
        <w:t>и</w:t>
      </w:r>
      <w:r w:rsidRPr="00B12BFF">
        <w:t xml:space="preserve"> десятых) процента </w:t>
      </w:r>
      <w:r w:rsidRPr="00B03E45">
        <w:t>(налогом на добавленную стоимость не облагается</w:t>
      </w:r>
      <w:r w:rsidR="00CE00A0">
        <w:t>)</w:t>
      </w:r>
      <w:r w:rsidR="00CE00A0" w:rsidRPr="00B12BFF">
        <w:t xml:space="preserve"> с</w:t>
      </w:r>
      <w:r w:rsidRPr="00B12BFF">
        <w:t xml:space="preserve">реднегодовой стоимости чистых активов фонда, а также специализированному депозитарию, регистратору, </w:t>
      </w:r>
      <w:r w:rsidRPr="00814078">
        <w:t xml:space="preserve">аудиторской организации </w:t>
      </w:r>
      <w:r w:rsidRPr="00B12BFF">
        <w:t>в размере не более 1</w:t>
      </w:r>
      <w:r>
        <w:t>,18</w:t>
      </w:r>
      <w:r w:rsidRPr="00B12BFF">
        <w:t xml:space="preserve"> (</w:t>
      </w:r>
      <w:r>
        <w:t>Одной целой восемнадцати сотых</w:t>
      </w:r>
      <w:r w:rsidRPr="00B12BFF">
        <w:t>) процент</w:t>
      </w:r>
      <w:r w:rsidR="00CE00A0" w:rsidRPr="00B12BFF">
        <w:t>а</w:t>
      </w:r>
      <w:r w:rsidR="00CE00A0" w:rsidRPr="00B03E45">
        <w:t xml:space="preserve"> (</w:t>
      </w:r>
      <w:r w:rsidRPr="00B03E45">
        <w:t>с учетом</w:t>
      </w:r>
      <w:r w:rsidRPr="00B12BFF">
        <w:t xml:space="preserve"> налог</w:t>
      </w:r>
      <w:r>
        <w:t>а</w:t>
      </w:r>
      <w:r w:rsidRPr="00B12BFF">
        <w:t xml:space="preserve"> на добавленную стоимость</w:t>
      </w:r>
      <w:r w:rsidR="00CE00A0">
        <w:t>)</w:t>
      </w:r>
      <w:r w:rsidR="00CE00A0" w:rsidRPr="00B12BFF">
        <w:t xml:space="preserve"> с</w:t>
      </w:r>
      <w:r w:rsidRPr="00B12BFF">
        <w:t>реднегодовой стоимости чистых активов фонда.</w:t>
      </w:r>
    </w:p>
    <w:p w:rsidR="00B106C7" w:rsidRPr="00B12BFF" w:rsidRDefault="00B106C7" w:rsidP="00282F97">
      <w:pPr>
        <w:pStyle w:val="BodyNum"/>
        <w:ind w:firstLine="567"/>
      </w:pPr>
      <w:r>
        <w:t>104</w:t>
      </w:r>
      <w:r w:rsidRPr="00B12BFF">
        <w:t xml:space="preserve">. 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B106C7" w:rsidRPr="00B12BFF" w:rsidRDefault="00B106C7" w:rsidP="00282F97">
      <w:pPr>
        <w:ind w:firstLine="567"/>
        <w:jc w:val="both"/>
      </w:pPr>
      <w:r>
        <w:t>105</w:t>
      </w:r>
      <w:r w:rsidRPr="00B12BFF">
        <w:t xml:space="preserve">. Вознаграждение специализированному депозитарию, </w:t>
      </w:r>
      <w:r w:rsidR="00CE00A0" w:rsidRPr="00B12BFF">
        <w:t>регистратору,</w:t>
      </w:r>
      <w:r w:rsidR="00CE00A0">
        <w:t xml:space="preserve"> аудиторской</w:t>
      </w:r>
      <w:r>
        <w:t xml:space="preserve"> </w:t>
      </w:r>
      <w:r w:rsidR="00CE00A0">
        <w:t>организации</w:t>
      </w:r>
      <w:r w:rsidR="00CE00A0" w:rsidRPr="00B12BFF">
        <w:t xml:space="preserve"> выплачивается</w:t>
      </w:r>
      <w:r w:rsidRPr="00B12BFF">
        <w:t xml:space="preserve"> в срок, предусмотренный в договорах указанных лиц с управляющей компанией.</w:t>
      </w:r>
    </w:p>
    <w:p w:rsidR="00B106C7" w:rsidRPr="00B12BFF" w:rsidRDefault="00B106C7" w:rsidP="00282F97">
      <w:pPr>
        <w:pStyle w:val="BodyNum"/>
        <w:ind w:firstLine="567"/>
      </w:pPr>
      <w:r>
        <w:t>106</w:t>
      </w:r>
      <w:r w:rsidRPr="00B12BFF">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B106C7" w:rsidRPr="00B12BFF" w:rsidRDefault="00B106C7" w:rsidP="00282F97">
      <w:pPr>
        <w:autoSpaceDE w:val="0"/>
        <w:autoSpaceDN w:val="0"/>
        <w:adjustRightInd w:val="0"/>
        <w:ind w:firstLine="567"/>
        <w:jc w:val="both"/>
      </w:pPr>
      <w:r w:rsidRPr="00B12BFF">
        <w:lastRenderedPageBreak/>
        <w:t>1) оплата услуг организаций</w:t>
      </w:r>
      <w:r>
        <w:t>, индивидуальных предпринимателей</w:t>
      </w:r>
      <w:r w:rsidRPr="00B12BFF">
        <w:t xml:space="preserve"> по совершению сделок за счет имущества фонда от имени этих организаций</w:t>
      </w:r>
      <w:r>
        <w:t>, индивидуальных предпринимателей</w:t>
      </w:r>
      <w:r w:rsidRPr="00B12BFF">
        <w:t xml:space="preserve"> или от имени управляющей компании;</w:t>
      </w:r>
    </w:p>
    <w:p w:rsidR="00B106C7" w:rsidRPr="00B12BFF" w:rsidRDefault="00B106C7" w:rsidP="00282F97">
      <w:pPr>
        <w:autoSpaceDE w:val="0"/>
        <w:autoSpaceDN w:val="0"/>
        <w:adjustRightInd w:val="0"/>
        <w:ind w:firstLine="567"/>
        <w:jc w:val="both"/>
      </w:pPr>
      <w:r w:rsidRPr="00B12BFF">
        <w:t>2) оплата услуг кредитных организаций по открытию отдельного банковского счета (счетов), предназначенного</w:t>
      </w:r>
      <w:r>
        <w:t>(</w:t>
      </w:r>
      <w:r w:rsidRPr="00B12BFF">
        <w:t>предназначенн</w:t>
      </w:r>
      <w:r>
        <w:t>ых)</w:t>
      </w:r>
      <w:r w:rsidRPr="00B12BFF">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B106C7" w:rsidRPr="00B12BFF" w:rsidRDefault="00B106C7" w:rsidP="00282F97">
      <w:pPr>
        <w:autoSpaceDE w:val="0"/>
        <w:autoSpaceDN w:val="0"/>
        <w:adjustRightInd w:val="0"/>
        <w:ind w:firstLine="567"/>
        <w:jc w:val="both"/>
      </w:pPr>
      <w:r w:rsidRPr="00B12BFF">
        <w:t>3)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041A7C">
        <w:t xml:space="preserve">, </w:t>
      </w:r>
      <w:r w:rsidRPr="00041A7C">
        <w:rPr>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B12BFF">
        <w:t>;</w:t>
      </w:r>
    </w:p>
    <w:p w:rsidR="00B106C7" w:rsidRPr="00B12BFF" w:rsidRDefault="00B106C7" w:rsidP="00282F97">
      <w:pPr>
        <w:autoSpaceDE w:val="0"/>
        <w:autoSpaceDN w:val="0"/>
        <w:adjustRightInd w:val="0"/>
        <w:ind w:firstLine="567"/>
        <w:jc w:val="both"/>
      </w:pPr>
      <w:r w:rsidRPr="00B12BFF">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t>ых</w:t>
      </w:r>
      <w:r w:rsidRPr="00B12BFF">
        <w:t xml:space="preserve"> специализированным депозитарием;</w:t>
      </w:r>
    </w:p>
    <w:p w:rsidR="00B106C7" w:rsidRPr="00B12BFF" w:rsidRDefault="00B106C7" w:rsidP="00282F97">
      <w:pPr>
        <w:autoSpaceDE w:val="0"/>
        <w:autoSpaceDN w:val="0"/>
        <w:adjustRightInd w:val="0"/>
        <w:ind w:firstLine="567"/>
        <w:jc w:val="both"/>
      </w:pPr>
      <w:r w:rsidRPr="00B12BFF">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B106C7" w:rsidRPr="00B12BFF" w:rsidRDefault="00B106C7" w:rsidP="00282F97">
      <w:pPr>
        <w:autoSpaceDE w:val="0"/>
        <w:autoSpaceDN w:val="0"/>
        <w:adjustRightInd w:val="0"/>
        <w:ind w:firstLine="567"/>
        <w:jc w:val="both"/>
      </w:pPr>
      <w:r w:rsidRPr="00B12BFF">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106C7" w:rsidRDefault="00B106C7" w:rsidP="00282F97">
      <w:pPr>
        <w:autoSpaceDE w:val="0"/>
        <w:autoSpaceDN w:val="0"/>
        <w:adjustRightInd w:val="0"/>
        <w:ind w:firstLine="567"/>
        <w:jc w:val="both"/>
      </w:pPr>
      <w:r w:rsidRPr="00B12BFF">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106C7" w:rsidRPr="006A7C5A" w:rsidRDefault="00B106C7" w:rsidP="00A43A6C">
      <w:pPr>
        <w:autoSpaceDE w:val="0"/>
        <w:autoSpaceDN w:val="0"/>
        <w:adjustRightInd w:val="0"/>
        <w:ind w:firstLine="567"/>
        <w:jc w:val="both"/>
        <w:rPr>
          <w:lang w:eastAsia="ru-RU"/>
        </w:rPr>
      </w:pPr>
      <w:r w:rsidRPr="006A7C5A">
        <w:t xml:space="preserve">8) </w:t>
      </w:r>
      <w:r w:rsidRPr="006A7C5A">
        <w:rPr>
          <w:lang w:eastAsia="ru-RU"/>
        </w:rPr>
        <w:t xml:space="preserve">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w:t>
      </w:r>
      <w:hyperlink r:id="rId11" w:history="1">
        <w:r w:rsidRPr="006A7C5A">
          <w:rPr>
            <w:color w:val="000000"/>
            <w:lang w:eastAsia="ru-RU"/>
          </w:rPr>
          <w:t>законом</w:t>
        </w:r>
      </w:hyperlink>
      <w:r w:rsidRPr="006A7C5A">
        <w:rPr>
          <w:lang w:eastAsia="ru-RU"/>
        </w:rPr>
        <w:t xml:space="preserve"> от</w:t>
      </w:r>
      <w:r w:rsidR="00A87CA0">
        <w:rPr>
          <w:lang w:eastAsia="ru-RU"/>
        </w:rPr>
        <w:t xml:space="preserve"> 26 декабря 1995 года N 208-ФЗ «Об акционерных обществах»</w:t>
      </w:r>
      <w:r w:rsidRPr="006A7C5A">
        <w:rPr>
          <w:lang w:eastAsia="ru-RU"/>
        </w:rPr>
        <w:t xml:space="preserve">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 пропорционально доле ценных бумаг, приобретаемых за счет имущества фонда;</w:t>
      </w:r>
    </w:p>
    <w:p w:rsidR="00B106C7" w:rsidRPr="00B12BFF" w:rsidRDefault="00B106C7" w:rsidP="00A43A6C">
      <w:pPr>
        <w:autoSpaceDE w:val="0"/>
        <w:autoSpaceDN w:val="0"/>
        <w:adjustRightInd w:val="0"/>
        <w:ind w:firstLine="567"/>
        <w:jc w:val="both"/>
      </w:pPr>
      <w:r w:rsidRPr="006A7C5A">
        <w:rPr>
          <w:lang w:eastAsia="ru-RU"/>
        </w:rPr>
        <w:t>9)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B106C7" w:rsidRPr="00B12BFF" w:rsidRDefault="00B106C7" w:rsidP="00282F97">
      <w:pPr>
        <w:autoSpaceDE w:val="0"/>
        <w:autoSpaceDN w:val="0"/>
        <w:adjustRightInd w:val="0"/>
        <w:ind w:firstLine="567"/>
        <w:jc w:val="both"/>
      </w:pPr>
      <w:r>
        <w:t>10</w:t>
      </w:r>
      <w:r w:rsidRPr="00B12BFF">
        <w:t>) расходы, возникшие в связи с участием управляющей компании в судебных спорах в качестве истца, ответчика</w:t>
      </w:r>
      <w:r w:rsidRPr="006A7C5A">
        <w:t>, заявителя</w:t>
      </w:r>
      <w:r w:rsidRPr="00B12BFF">
        <w:t xml:space="preserve"> или третьего лица по </w:t>
      </w:r>
      <w:r w:rsidRPr="00020100">
        <w:t>искам</w:t>
      </w:r>
      <w:r w:rsidR="001C1A62" w:rsidRPr="001C1A62">
        <w:rPr>
          <w:lang w:eastAsia="ru-RU"/>
        </w:rPr>
        <w:t xml:space="preserve"> и </w:t>
      </w:r>
      <w:r w:rsidR="00CE00A0" w:rsidRPr="001C1A62">
        <w:rPr>
          <w:lang w:eastAsia="ru-RU"/>
        </w:rPr>
        <w:t>заявлениям</w:t>
      </w:r>
      <w:r w:rsidR="00CE00A0" w:rsidRPr="00B12BFF">
        <w:t xml:space="preserve"> в</w:t>
      </w:r>
      <w:r w:rsidRPr="00B12BFF">
        <w:t xml:space="preserve">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106C7" w:rsidRPr="00B12BFF" w:rsidRDefault="00B106C7" w:rsidP="00282F97">
      <w:pPr>
        <w:autoSpaceDE w:val="0"/>
        <w:autoSpaceDN w:val="0"/>
        <w:adjustRightInd w:val="0"/>
        <w:ind w:firstLine="567"/>
        <w:jc w:val="both"/>
      </w:pPr>
      <w:r>
        <w:lastRenderedPageBreak/>
        <w:t>11</w:t>
      </w:r>
      <w:r w:rsidRPr="00B12BFF">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w:t>
      </w:r>
      <w:r w:rsidR="00CE00A0" w:rsidRPr="00B12BFF">
        <w:t>состав</w:t>
      </w:r>
      <w:r w:rsidR="00CE00A0">
        <w:t xml:space="preserve"> имущества</w:t>
      </w:r>
      <w:r w:rsidRPr="00B12BFF">
        <w:t xml:space="preserve"> фонда, требующих такого удостоверения;</w:t>
      </w:r>
    </w:p>
    <w:p w:rsidR="00B106C7" w:rsidRPr="00344B38" w:rsidRDefault="00B106C7" w:rsidP="00282F97">
      <w:pPr>
        <w:autoSpaceDE w:val="0"/>
        <w:autoSpaceDN w:val="0"/>
        <w:adjustRightInd w:val="0"/>
        <w:ind w:firstLine="567"/>
        <w:jc w:val="both"/>
      </w:pPr>
      <w:r>
        <w:t>12</w:t>
      </w:r>
      <w:r w:rsidRPr="00304331">
        <w:t xml:space="preserve">) расходы, связанные с </w:t>
      </w:r>
      <w:r>
        <w:t>у</w:t>
      </w:r>
      <w:r w:rsidRPr="00304331">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w:t>
      </w:r>
      <w:r w:rsidR="00CE00A0" w:rsidRPr="00304331">
        <w:t>состав имущества</w:t>
      </w:r>
      <w:r w:rsidRPr="00304331">
        <w:t xml:space="preserve"> фонда</w:t>
      </w:r>
      <w:r w:rsidR="001C1A62" w:rsidRPr="001C1A62">
        <w:t>;</w:t>
      </w:r>
    </w:p>
    <w:p w:rsidR="00E76B3C" w:rsidRDefault="00B106C7">
      <w:pPr>
        <w:autoSpaceDE w:val="0"/>
        <w:autoSpaceDN w:val="0"/>
        <w:adjustRightInd w:val="0"/>
        <w:ind w:firstLine="567"/>
        <w:jc w:val="both"/>
      </w:pPr>
      <w:r>
        <w:t xml:space="preserve">13) </w:t>
      </w:r>
      <w:r w:rsidR="001C1A62" w:rsidRPr="001C1A62">
        <w:t>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7147E7">
        <w:t>ов составляет не более 0,1 (Ноля</w:t>
      </w:r>
      <w:r w:rsidR="001C1A62" w:rsidRPr="001C1A62">
        <w:t xml:space="preserve"> целых одной десятой) процента (с учетом налога на добавленную стоимость) среднегодовой стоимости чистых активов фонда.</w:t>
      </w:r>
    </w:p>
    <w:p w:rsidR="00E76B3C" w:rsidRDefault="00B106C7" w:rsidP="009C27FD">
      <w:pPr>
        <w:ind w:firstLine="567"/>
        <w:jc w:val="both"/>
        <w:rPr>
          <w:lang w:eastAsia="ru-RU"/>
        </w:rPr>
      </w:pPr>
      <w:r>
        <w:rPr>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history="1">
        <w:r>
          <w:rPr>
            <w:color w:val="0000FF"/>
            <w:lang w:eastAsia="ru-RU"/>
          </w:rPr>
          <w:t>законом</w:t>
        </w:r>
      </w:hyperlink>
      <w:r w:rsidR="00A87CA0">
        <w:rPr>
          <w:lang w:eastAsia="ru-RU"/>
        </w:rPr>
        <w:t xml:space="preserve"> «</w:t>
      </w:r>
      <w:r>
        <w:rPr>
          <w:lang w:eastAsia="ru-RU"/>
        </w:rPr>
        <w:t>Об инв</w:t>
      </w:r>
      <w:r w:rsidR="00A87CA0">
        <w:rPr>
          <w:lang w:eastAsia="ru-RU"/>
        </w:rPr>
        <w:t>естиционных фондах»</w:t>
      </w:r>
      <w:r>
        <w:rPr>
          <w:lang w:eastAsia="ru-RU"/>
        </w:rPr>
        <w:t>.</w:t>
      </w:r>
    </w:p>
    <w:p w:rsidR="00B106C7" w:rsidRPr="006F14B8" w:rsidRDefault="00B106C7" w:rsidP="009C27FD">
      <w:pPr>
        <w:pStyle w:val="BodyNum"/>
        <w:ind w:firstLine="567"/>
      </w:pPr>
      <w:r w:rsidRPr="00B12BFF">
        <w:t xml:space="preserve">Максимальный </w:t>
      </w:r>
      <w:r w:rsidRPr="006F14B8">
        <w:t xml:space="preserve">размер расходов, подлежащих оплате за счет имущества, составляющего </w:t>
      </w:r>
      <w:r w:rsidR="00CE00A0" w:rsidRPr="006F14B8">
        <w:t>фонд, за</w:t>
      </w:r>
      <w:r w:rsidRPr="006F14B8">
        <w:t xml:space="preserve"> исключением налогов </w:t>
      </w:r>
      <w:r w:rsidR="00CE00A0" w:rsidRPr="006F14B8">
        <w:t>и иных</w:t>
      </w:r>
      <w:r w:rsidRPr="006F14B8">
        <w:t xml:space="preserve"> обязательных платежей, связанных с доверительным управлением фондом, составляет 0,8 (Ноль целых восемь десятых) процент</w:t>
      </w:r>
      <w:r w:rsidR="00CE00A0" w:rsidRPr="006F14B8">
        <w:t>а (</w:t>
      </w:r>
      <w:r w:rsidRPr="006F14B8">
        <w:t>с учетом</w:t>
      </w:r>
      <w:r w:rsidRPr="006F14B8">
        <w:rPr>
          <w:lang w:eastAsia="en-US"/>
        </w:rPr>
        <w:t xml:space="preserve"> налог</w:t>
      </w:r>
      <w:r w:rsidRPr="006F14B8">
        <w:t>а</w:t>
      </w:r>
      <w:r w:rsidRPr="006F14B8">
        <w:rPr>
          <w:lang w:eastAsia="en-US"/>
        </w:rPr>
        <w:t xml:space="preserve"> на добавленную стоимость</w:t>
      </w:r>
      <w:r w:rsidR="00CE00A0" w:rsidRPr="006F14B8">
        <w:t>) с</w:t>
      </w:r>
      <w:r w:rsidRPr="006F14B8">
        <w:t xml:space="preserve">реднегодовой стоимости чистых активов фонда, определяемой в порядке, установленном нормативными </w:t>
      </w:r>
      <w:r w:rsidR="00CE00A0" w:rsidRPr="006F14B8">
        <w:t>актами в</w:t>
      </w:r>
      <w:r w:rsidRPr="006F14B8">
        <w:t xml:space="preserve"> сфере финансовых рынков.</w:t>
      </w:r>
    </w:p>
    <w:p w:rsidR="00B106C7" w:rsidRPr="006F14B8" w:rsidRDefault="00B106C7" w:rsidP="00282F97">
      <w:pPr>
        <w:pStyle w:val="BodyNum"/>
        <w:ind w:firstLine="567"/>
      </w:pPr>
      <w:r w:rsidRPr="006F14B8">
        <w:t>107. Расходы, не предусмотренные пунктом 106</w:t>
      </w:r>
      <w:r w:rsidR="00FA2497">
        <w:t xml:space="preserve"> </w:t>
      </w:r>
      <w:r w:rsidRPr="006F14B8">
        <w:t>настоящих Правил, а также вознаграждения в части превышения размеров, указанных в пункте 103</w:t>
      </w:r>
      <w:r w:rsidR="00FA2497">
        <w:t xml:space="preserve"> </w:t>
      </w:r>
      <w:r w:rsidRPr="006F14B8">
        <w:t>настоящих Правил, или 4,68 (Четырех целых шестидесяти восьми</w:t>
      </w:r>
      <w:r w:rsidR="007529A2" w:rsidRPr="006F14B8">
        <w:t xml:space="preserve"> сотых</w:t>
      </w:r>
      <w:r w:rsidRPr="006F14B8">
        <w:t>) процента</w:t>
      </w:r>
      <w:r w:rsidR="00FA2497">
        <w:t xml:space="preserve"> </w:t>
      </w:r>
      <w:r w:rsidRPr="006F14B8">
        <w:t>(с учетом налога на добавленную стоимость)</w:t>
      </w:r>
      <w:r w:rsidR="00974996">
        <w:t xml:space="preserve"> </w:t>
      </w:r>
      <w:r w:rsidRPr="006F14B8">
        <w:t>среднегодовой стоимости чистых активов фонда, выплачиваются управляющей компанией за счет своих собственных средств.</w:t>
      </w:r>
    </w:p>
    <w:p w:rsidR="00B106C7" w:rsidRPr="00B12BFF" w:rsidRDefault="00B106C7" w:rsidP="00282F97">
      <w:pPr>
        <w:pStyle w:val="BodyNum"/>
        <w:ind w:firstLine="567"/>
      </w:pPr>
      <w:r w:rsidRPr="006F14B8">
        <w:t>108. Уплата неустойки и возмещение убытков, возникших в результате</w:t>
      </w:r>
      <w:r w:rsidRPr="00B12BFF">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B106C7" w:rsidRPr="00B12BFF" w:rsidRDefault="00B106C7" w:rsidP="00282F97">
      <w:pPr>
        <w:pStyle w:val="BodyNum"/>
        <w:ind w:firstLine="567"/>
        <w:jc w:val="center"/>
        <w:rPr>
          <w:b/>
          <w:bCs/>
          <w:sz w:val="28"/>
          <w:szCs w:val="28"/>
        </w:rPr>
      </w:pPr>
    </w:p>
    <w:p w:rsidR="00AB5D38" w:rsidRDefault="00B106C7" w:rsidP="00282F97">
      <w:pPr>
        <w:pStyle w:val="BodyNum"/>
        <w:ind w:firstLine="567"/>
        <w:jc w:val="center"/>
        <w:rPr>
          <w:b/>
          <w:bCs/>
        </w:rPr>
      </w:pPr>
      <w:r w:rsidRPr="0019466E">
        <w:rPr>
          <w:b/>
          <w:bCs/>
          <w:lang w:val="en-US"/>
        </w:rPr>
        <w:t>XI</w:t>
      </w:r>
      <w:r w:rsidRPr="0019466E">
        <w:rPr>
          <w:b/>
          <w:bCs/>
        </w:rPr>
        <w:t>. Определение расчетной стоимости одного инвестиционного пая</w:t>
      </w:r>
    </w:p>
    <w:p w:rsidR="00B106C7" w:rsidRPr="0019466E" w:rsidRDefault="00B106C7" w:rsidP="00282F97">
      <w:pPr>
        <w:pStyle w:val="BodyNum"/>
        <w:ind w:firstLine="567"/>
        <w:jc w:val="center"/>
        <w:rPr>
          <w:b/>
          <w:bCs/>
        </w:rPr>
      </w:pPr>
    </w:p>
    <w:p w:rsidR="00B106C7" w:rsidRPr="00B12BFF" w:rsidRDefault="00B106C7" w:rsidP="00282F97">
      <w:pPr>
        <w:pStyle w:val="BodyNum"/>
        <w:ind w:firstLine="567"/>
      </w:pPr>
      <w:r>
        <w:t>109</w:t>
      </w:r>
      <w:r w:rsidRPr="00B12BFF">
        <w:t xml:space="preserve">. </w:t>
      </w:r>
      <w:r>
        <w:t>Стоимость чистых активов</w:t>
      </w:r>
      <w:r w:rsidRPr="00B12BFF">
        <w:t xml:space="preserve"> фонда определяется в порядке и сроки, предусмотренные нормативными актами</w:t>
      </w:r>
      <w:r>
        <w:t xml:space="preserve"> в сфере финансовых рынков</w:t>
      </w:r>
      <w:r w:rsidRPr="00B12BFF">
        <w:t>.</w:t>
      </w:r>
    </w:p>
    <w:p w:rsidR="00B106C7" w:rsidRPr="00B12BFF" w:rsidRDefault="00B106C7" w:rsidP="00282F97">
      <w:pPr>
        <w:pStyle w:val="BodyNum"/>
        <w:ind w:firstLine="567"/>
      </w:pPr>
      <w:r w:rsidRPr="00B12BFF">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106C7" w:rsidRPr="00B12BFF" w:rsidRDefault="00B106C7" w:rsidP="00282F97">
      <w:pPr>
        <w:ind w:firstLine="567"/>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XII</w:t>
      </w:r>
      <w:r w:rsidRPr="0019466E">
        <w:rPr>
          <w:rFonts w:ascii="Times New Roman" w:hAnsi="Times New Roman" w:cs="Times New Roman"/>
          <w:sz w:val="24"/>
          <w:szCs w:val="24"/>
          <w:u w:val="none"/>
          <w:lang w:val="ru-RU"/>
        </w:rPr>
        <w:t>. Информация о фонде</w:t>
      </w:r>
    </w:p>
    <w:p w:rsidR="00B106C7" w:rsidRPr="00B12BFF" w:rsidRDefault="00B106C7" w:rsidP="00282F97">
      <w:pPr>
        <w:ind w:firstLine="567"/>
      </w:pPr>
    </w:p>
    <w:p w:rsidR="00B106C7" w:rsidRPr="00B12BFF" w:rsidRDefault="00B106C7" w:rsidP="00282F97">
      <w:pPr>
        <w:ind w:firstLine="567"/>
        <w:jc w:val="both"/>
      </w:pPr>
      <w:r>
        <w:t>110</w:t>
      </w:r>
      <w:r w:rsidRPr="00B12BFF">
        <w:t xml:space="preserve">.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 </w:t>
      </w:r>
    </w:p>
    <w:p w:rsidR="00B106C7" w:rsidRPr="00B12BFF" w:rsidRDefault="00B106C7" w:rsidP="00282F97">
      <w:pPr>
        <w:pStyle w:val="33"/>
        <w:ind w:firstLine="567"/>
      </w:pPr>
      <w:r w:rsidRPr="00B12BFF">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t xml:space="preserve">и </w:t>
      </w:r>
      <w:r w:rsidR="00252CDD">
        <w:t xml:space="preserve">или </w:t>
      </w:r>
      <w:r w:rsidRPr="00B12BFF">
        <w:t xml:space="preserve">зарегистрированных </w:t>
      </w:r>
      <w:r>
        <w:t>Банком России</w:t>
      </w:r>
      <w:r w:rsidRPr="00B12BFF">
        <w:t>;</w:t>
      </w:r>
    </w:p>
    <w:p w:rsidR="00B106C7" w:rsidRPr="00B12BFF" w:rsidRDefault="00B106C7" w:rsidP="00282F97">
      <w:pPr>
        <w:ind w:firstLine="567"/>
        <w:jc w:val="both"/>
      </w:pPr>
      <w:r w:rsidRPr="00B12BFF">
        <w:lastRenderedPageBreak/>
        <w:t>2) настоящие Правила с учетом внесенных в них изменений, зарегистрированных федеральным органом исполнительной власти по рынку ценных бумаг</w:t>
      </w:r>
      <w:r>
        <w:t xml:space="preserve"> и</w:t>
      </w:r>
      <w:r w:rsidR="002B693F">
        <w:t>ли</w:t>
      </w:r>
      <w:r>
        <w:t xml:space="preserve"> </w:t>
      </w:r>
      <w:r w:rsidRPr="00B12BFF">
        <w:t>зарегистрированных</w:t>
      </w:r>
      <w:r>
        <w:t xml:space="preserve"> Банком России</w:t>
      </w:r>
      <w:r w:rsidRPr="00B12BFF">
        <w:t>;</w:t>
      </w:r>
    </w:p>
    <w:p w:rsidR="00B106C7" w:rsidRPr="00B12BFF" w:rsidRDefault="00B106C7" w:rsidP="00282F97">
      <w:pPr>
        <w:ind w:firstLine="567"/>
        <w:jc w:val="both"/>
      </w:pPr>
      <w:r w:rsidRPr="00B12BFF">
        <w:t>3) правила ведения реестра владельцев инвестиционных паев;</w:t>
      </w:r>
    </w:p>
    <w:p w:rsidR="00B106C7" w:rsidRPr="00B12BFF" w:rsidRDefault="00B106C7" w:rsidP="00282F97">
      <w:pPr>
        <w:ind w:firstLine="567"/>
        <w:jc w:val="both"/>
      </w:pPr>
      <w:r w:rsidRPr="00B12BFF">
        <w:t>4) справку о стоимости имущества, составляющего фонд, и соответствующие приложения к ней;</w:t>
      </w:r>
    </w:p>
    <w:p w:rsidR="00B106C7" w:rsidRPr="00B12BFF" w:rsidRDefault="00B106C7" w:rsidP="00282F97">
      <w:pPr>
        <w:ind w:firstLine="567"/>
        <w:jc w:val="both"/>
      </w:pPr>
      <w:r w:rsidRPr="00B12BFF">
        <w:t>5) справку о стоимости чистых активов фонда и расчетной стоимости одного инвестиционного пая по последней оценке;</w:t>
      </w:r>
    </w:p>
    <w:p w:rsidR="00B106C7" w:rsidRPr="00610B18" w:rsidRDefault="00B106C7" w:rsidP="00282F97">
      <w:pPr>
        <w:ind w:firstLine="567"/>
        <w:jc w:val="both"/>
        <w:rPr>
          <w:kern w:val="24"/>
          <w:position w:val="2"/>
        </w:rPr>
      </w:pPr>
      <w:r w:rsidRPr="00610B18">
        <w:t>6) баланс имущества, составляющего фонд</w:t>
      </w:r>
      <w:r w:rsidR="001C1A62" w:rsidRPr="001C1A62">
        <w:rPr>
          <w:kern w:val="24"/>
          <w:position w:val="2"/>
        </w:rPr>
        <w:t>, бухгалтерску</w:t>
      </w:r>
      <w:r w:rsidR="00CE00A0" w:rsidRPr="001C1A62">
        <w:rPr>
          <w:kern w:val="24"/>
          <w:position w:val="2"/>
        </w:rPr>
        <w:t>ю</w:t>
      </w:r>
      <w:r w:rsidR="00CE00A0" w:rsidRPr="001C1A62">
        <w:rPr>
          <w:kern w:val="24"/>
          <w:position w:val="2"/>
          <w:lang w:eastAsia="ru-RU"/>
        </w:rPr>
        <w:t xml:space="preserve"> (</w:t>
      </w:r>
      <w:r w:rsidR="001C1A62" w:rsidRPr="001C1A62">
        <w:rPr>
          <w:kern w:val="24"/>
          <w:position w:val="2"/>
          <w:lang w:eastAsia="ru-RU"/>
        </w:rPr>
        <w:t>финансовую) отчетность</w:t>
      </w:r>
      <w:r w:rsidR="00CE00A0">
        <w:rPr>
          <w:kern w:val="24"/>
          <w:position w:val="2"/>
          <w:lang w:eastAsia="ru-RU"/>
        </w:rPr>
        <w:t xml:space="preserve"> </w:t>
      </w:r>
      <w:r w:rsidR="001C1A62" w:rsidRPr="001C1A62">
        <w:rPr>
          <w:kern w:val="24"/>
          <w:position w:val="2"/>
        </w:rPr>
        <w:t xml:space="preserve">управляющей компании, бухгалтерскую </w:t>
      </w:r>
      <w:r w:rsidR="001C1A62" w:rsidRPr="001C1A62">
        <w:rPr>
          <w:kern w:val="24"/>
          <w:position w:val="2"/>
          <w:lang w:eastAsia="ru-RU"/>
        </w:rPr>
        <w:t xml:space="preserve">(финансовую) отчетность </w:t>
      </w:r>
      <w:r w:rsidR="001C1A62" w:rsidRPr="001C1A62">
        <w:rPr>
          <w:kern w:val="24"/>
          <w:position w:val="2"/>
        </w:rPr>
        <w:t xml:space="preserve">специализированного депозитария, аудиторское </w:t>
      </w:r>
      <w:r w:rsidR="00CE00A0" w:rsidRPr="001C1A62">
        <w:rPr>
          <w:kern w:val="24"/>
          <w:position w:val="2"/>
        </w:rPr>
        <w:t>заключение</w:t>
      </w:r>
      <w:r w:rsidR="00CE00A0" w:rsidRPr="001C1A62">
        <w:rPr>
          <w:kern w:val="24"/>
          <w:position w:val="2"/>
          <w:lang w:eastAsia="ru-RU"/>
        </w:rPr>
        <w:t xml:space="preserve"> о</w:t>
      </w:r>
      <w:r w:rsidR="001C1A62" w:rsidRPr="001C1A62">
        <w:rPr>
          <w:kern w:val="24"/>
          <w:position w:val="2"/>
          <w:lang w:eastAsia="ru-RU"/>
        </w:rPr>
        <w:t xml:space="preserve"> бухгалтерской (финансовой) отчетности управляющей компании фонда</w:t>
      </w:r>
      <w:r w:rsidR="001C1A62" w:rsidRPr="001C1A62">
        <w:rPr>
          <w:kern w:val="24"/>
          <w:position w:val="2"/>
        </w:rPr>
        <w:t>, составленные на последнюю отчетную дату;</w:t>
      </w:r>
    </w:p>
    <w:p w:rsidR="00B106C7" w:rsidRPr="00B12BFF" w:rsidRDefault="00B106C7" w:rsidP="00282F97">
      <w:pPr>
        <w:ind w:firstLine="567"/>
        <w:jc w:val="both"/>
      </w:pPr>
      <w:r w:rsidRPr="00B12BFF">
        <w:t xml:space="preserve">7) отчет о приросте (об уменьшении) стоимости имущества, составляющего фонд, по состоянию на последнюю отчетную дату; </w:t>
      </w:r>
    </w:p>
    <w:p w:rsidR="00B106C7" w:rsidRPr="00B12BFF" w:rsidRDefault="00B106C7" w:rsidP="00282F97">
      <w:pPr>
        <w:ind w:firstLine="567"/>
        <w:jc w:val="both"/>
      </w:pPr>
      <w:r w:rsidRPr="00B12BFF">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B106C7" w:rsidRPr="00B12BFF" w:rsidRDefault="00B106C7" w:rsidP="00282F97">
      <w:pPr>
        <w:ind w:firstLine="567"/>
        <w:jc w:val="both"/>
      </w:pPr>
      <w:r w:rsidRPr="00B12BFF">
        <w:t xml:space="preserve">9) сведения о приостановлении и возобновлении выдачи,  погашения и обмена инвестиционных паев с указанием причин приостановления; </w:t>
      </w:r>
    </w:p>
    <w:p w:rsidR="00B106C7" w:rsidRPr="00B12BFF" w:rsidRDefault="00B106C7" w:rsidP="008D0E42">
      <w:pPr>
        <w:ind w:firstLine="567"/>
        <w:jc w:val="both"/>
      </w:pPr>
      <w:r w:rsidRPr="00B12BFF">
        <w:t xml:space="preserve">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B106C7" w:rsidRPr="00B12BFF" w:rsidRDefault="00B106C7" w:rsidP="00282F97">
      <w:pPr>
        <w:pStyle w:val="23"/>
        <w:ind w:firstLine="567"/>
      </w:pPr>
      <w:r>
        <w:t>11</w:t>
      </w:r>
      <w:r w:rsidRPr="00B12BFF">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t xml:space="preserve">в сфере финансовых рынков </w:t>
      </w:r>
      <w:r w:rsidRPr="00B12BFF">
        <w:t>и настоящих Правил.</w:t>
      </w:r>
    </w:p>
    <w:p w:rsidR="00B106C7" w:rsidRPr="00B12BFF" w:rsidRDefault="00B106C7" w:rsidP="00282F97">
      <w:pPr>
        <w:pStyle w:val="BodyNum"/>
        <w:ind w:firstLine="567"/>
      </w:pPr>
      <w:r>
        <w:t>111</w:t>
      </w:r>
      <w:r w:rsidRPr="00B12BFF">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раскрывается иным способом.</w:t>
      </w:r>
    </w:p>
    <w:p w:rsidR="00B106C7" w:rsidRPr="00B12BFF" w:rsidRDefault="00B106C7" w:rsidP="00282F97">
      <w:pPr>
        <w:pStyle w:val="BodyNum"/>
        <w:ind w:firstLine="567"/>
      </w:pPr>
      <w:r>
        <w:t>112</w:t>
      </w:r>
      <w:r w:rsidRPr="00B12BFF">
        <w:t xml:space="preserve">. Управляющая компания обязана раскрывать информацию на сайте </w:t>
      </w:r>
      <w:r w:rsidRPr="003F55A6">
        <w:rPr>
          <w:lang w:val="en-US"/>
        </w:rPr>
        <w:t>www</w:t>
      </w:r>
      <w:r w:rsidRPr="003F55A6">
        <w:t>.</w:t>
      </w:r>
      <w:r w:rsidRPr="003F55A6">
        <w:rPr>
          <w:lang w:val="en-US"/>
        </w:rPr>
        <w:t>agana</w:t>
      </w:r>
      <w:r w:rsidRPr="003F55A6">
        <w:t>.</w:t>
      </w:r>
      <w:r w:rsidRPr="003F55A6">
        <w:rPr>
          <w:lang w:val="en-US"/>
        </w:rPr>
        <w:t>ru</w:t>
      </w:r>
      <w:r w:rsidRPr="00B12BFF">
        <w:t xml:space="preserve">. Информация, подлежащая в соответствии с нормативными актами </w:t>
      </w:r>
      <w:r>
        <w:t xml:space="preserve">в сфере финансовых </w:t>
      </w:r>
      <w:r w:rsidR="00CE00A0">
        <w:t>рынков</w:t>
      </w:r>
      <w:r w:rsidR="00CE00A0" w:rsidRPr="00B12BFF">
        <w:t xml:space="preserve"> опубликованию</w:t>
      </w:r>
      <w:r w:rsidRPr="00B12BFF">
        <w:t xml:space="preserve"> в печатном издании, публикуется в «Приложении к Вестнику </w:t>
      </w:r>
      <w:r w:rsidRPr="00347209">
        <w:t>Федеральной службы по финансовым рынкам</w:t>
      </w:r>
      <w:r w:rsidRPr="00B12BFF">
        <w:t>».</w:t>
      </w:r>
    </w:p>
    <w:p w:rsidR="00B106C7" w:rsidRPr="00B12BFF" w:rsidRDefault="00B106C7" w:rsidP="00282F97">
      <w:pPr>
        <w:pStyle w:val="BodyNum"/>
        <w:ind w:firstLine="567"/>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XIII</w:t>
      </w:r>
      <w:r w:rsidRPr="0019466E">
        <w:rPr>
          <w:rFonts w:ascii="Times New Roman" w:hAnsi="Times New Roman" w:cs="Times New Roman"/>
          <w:sz w:val="24"/>
          <w:szCs w:val="24"/>
          <w:u w:val="none"/>
          <w:lang w:val="ru-RU"/>
        </w:rPr>
        <w:t>. Ответственность управляющей компании, специализированного депозитария, регистратора</w:t>
      </w:r>
    </w:p>
    <w:p w:rsidR="00B106C7" w:rsidRPr="00AB0C2F" w:rsidRDefault="00B106C7" w:rsidP="00282F97">
      <w:pPr>
        <w:pStyle w:val="2"/>
        <w:spacing w:before="0" w:after="0"/>
        <w:ind w:firstLine="567"/>
        <w:rPr>
          <w:lang w:val="ru-RU"/>
        </w:rPr>
      </w:pPr>
    </w:p>
    <w:p w:rsidR="00B106C7" w:rsidRPr="00B12BFF" w:rsidRDefault="00B106C7" w:rsidP="00282F97">
      <w:pPr>
        <w:ind w:firstLine="567"/>
        <w:jc w:val="both"/>
      </w:pPr>
      <w:r>
        <w:t>113</w:t>
      </w:r>
      <w:r w:rsidRPr="00B12BFF">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Pr="006F14B8">
        <w:t xml:space="preserve">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CE00A0" w:rsidRPr="006F14B8">
        <w:t>за исключением</w:t>
      </w:r>
      <w:r w:rsidRPr="006F14B8">
        <w:t xml:space="preserve"> случаев, предусмотренных </w:t>
      </w:r>
      <w:r w:rsidR="001C1A62" w:rsidRPr="006F14B8">
        <w:t>пунктом 31настоящих Правил.</w:t>
      </w:r>
    </w:p>
    <w:p w:rsidR="00B106C7" w:rsidRPr="00B12BFF" w:rsidRDefault="00B106C7" w:rsidP="00282F97">
      <w:pPr>
        <w:pStyle w:val="BodyNum"/>
        <w:ind w:firstLine="567"/>
      </w:pPr>
      <w:r>
        <w:t>114.</w:t>
      </w:r>
      <w:r w:rsidRPr="00B12BFF">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B106C7" w:rsidRPr="00B12BFF" w:rsidRDefault="00B106C7" w:rsidP="00282F97">
      <w:pPr>
        <w:pStyle w:val="BodyNum"/>
        <w:ind w:firstLine="567"/>
      </w:pPr>
      <w:r>
        <w:lastRenderedPageBreak/>
        <w:t>115</w:t>
      </w:r>
      <w:r w:rsidRPr="00B12BFF">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B106C7" w:rsidRPr="00C66054" w:rsidRDefault="00B106C7">
      <w:pPr>
        <w:pStyle w:val="BodyNum"/>
        <w:ind w:firstLine="567"/>
      </w:pPr>
      <w:r w:rsidRPr="00293D5F">
        <w:t>116</w:t>
      </w:r>
      <w:r w:rsidRPr="00344E0B">
        <w:t xml:space="preserve">. </w:t>
      </w:r>
      <w:r w:rsidR="001C1A62">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B106C7" w:rsidRPr="00B12BFF" w:rsidRDefault="007147E7" w:rsidP="00282F97">
      <w:pPr>
        <w:autoSpaceDE w:val="0"/>
        <w:autoSpaceDN w:val="0"/>
        <w:adjustRightInd w:val="0"/>
        <w:ind w:firstLine="567"/>
        <w:jc w:val="both"/>
      </w:pPr>
      <w:r>
        <w:t xml:space="preserve">- </w:t>
      </w:r>
      <w:r w:rsidR="00B106C7" w:rsidRPr="00B12BFF">
        <w:t xml:space="preserve">с невозможностью осуществить права на инвестиционные паи, </w:t>
      </w:r>
      <w:r w:rsidR="00CE00A0" w:rsidRPr="00B12BFF">
        <w:t>в том</w:t>
      </w:r>
      <w:r w:rsidR="00B106C7" w:rsidRPr="00B12BFF">
        <w:t xml:space="preserve"> числе в результате неправомерного списания инвестиционных паев с лицевого счета зарегистрированного лица;</w:t>
      </w:r>
    </w:p>
    <w:p w:rsidR="00B106C7" w:rsidRPr="00B12BFF" w:rsidRDefault="007147E7" w:rsidP="00282F97">
      <w:pPr>
        <w:autoSpaceDE w:val="0"/>
        <w:autoSpaceDN w:val="0"/>
        <w:adjustRightInd w:val="0"/>
        <w:ind w:firstLine="567"/>
        <w:jc w:val="both"/>
      </w:pPr>
      <w:r>
        <w:t xml:space="preserve">- </w:t>
      </w:r>
      <w:r w:rsidR="00B106C7" w:rsidRPr="00B12BFF">
        <w:t>с невозможностью осуществить права, закрепленные инвестиционными паями;</w:t>
      </w:r>
    </w:p>
    <w:p w:rsidR="00B106C7" w:rsidRPr="00B12BFF" w:rsidRDefault="007147E7" w:rsidP="00282F97">
      <w:pPr>
        <w:autoSpaceDE w:val="0"/>
        <w:autoSpaceDN w:val="0"/>
        <w:adjustRightInd w:val="0"/>
        <w:ind w:firstLine="567"/>
        <w:jc w:val="both"/>
      </w:pPr>
      <w:r>
        <w:t xml:space="preserve">- </w:t>
      </w:r>
      <w:r w:rsidR="00B106C7" w:rsidRPr="00B12BFF">
        <w:t>с необоснованным отказом в открытии лицевого счета в указанном реестре.</w:t>
      </w:r>
    </w:p>
    <w:p w:rsidR="00B106C7" w:rsidRPr="00B12BFF" w:rsidRDefault="00B106C7" w:rsidP="00282F97">
      <w:pPr>
        <w:autoSpaceDE w:val="0"/>
        <w:autoSpaceDN w:val="0"/>
        <w:adjustRightInd w:val="0"/>
        <w:ind w:firstLine="567"/>
        <w:jc w:val="both"/>
      </w:pPr>
      <w:r w:rsidRPr="00B12BFF">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B106C7" w:rsidRPr="00B12BFF" w:rsidRDefault="00B106C7" w:rsidP="00282F97">
      <w:pPr>
        <w:autoSpaceDE w:val="0"/>
        <w:autoSpaceDN w:val="0"/>
        <w:adjustRightInd w:val="0"/>
        <w:ind w:firstLine="567"/>
        <w:jc w:val="both"/>
      </w:pPr>
      <w:r w:rsidRPr="00B12BFF">
        <w:t xml:space="preserve">Управляющая компания несет субсидиарную с регистратором ответственность, предусмотренную настоящим пунктом. </w:t>
      </w:r>
    </w:p>
    <w:p w:rsidR="00B106C7" w:rsidRPr="00B12BFF" w:rsidRDefault="00B106C7" w:rsidP="00282F97">
      <w:pPr>
        <w:autoSpaceDE w:val="0"/>
        <w:autoSpaceDN w:val="0"/>
        <w:adjustRightInd w:val="0"/>
        <w:ind w:firstLine="567"/>
        <w:jc w:val="both"/>
      </w:pPr>
      <w:r>
        <w:t>117</w:t>
      </w:r>
      <w:r w:rsidRPr="00B12BFF">
        <w:t>.</w:t>
      </w:r>
      <w:r w:rsidR="00BA1F2F">
        <w:t xml:space="preserve"> </w:t>
      </w:r>
      <w:r w:rsidRPr="00B12BFF">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B106C7" w:rsidRPr="00B12BFF" w:rsidRDefault="00B106C7" w:rsidP="00282F97">
      <w:pPr>
        <w:autoSpaceDE w:val="0"/>
        <w:autoSpaceDN w:val="0"/>
        <w:adjustRightInd w:val="0"/>
        <w:ind w:firstLine="567"/>
        <w:jc w:val="both"/>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XIV</w:t>
      </w:r>
      <w:r w:rsidRPr="0019466E">
        <w:rPr>
          <w:rFonts w:ascii="Times New Roman" w:hAnsi="Times New Roman" w:cs="Times New Roman"/>
          <w:sz w:val="24"/>
          <w:szCs w:val="24"/>
          <w:u w:val="none"/>
          <w:lang w:val="ru-RU"/>
        </w:rPr>
        <w:t>. Прекращение фонда</w:t>
      </w:r>
    </w:p>
    <w:p w:rsidR="00B106C7" w:rsidRPr="00B12BFF" w:rsidRDefault="00B106C7" w:rsidP="00282F97">
      <w:pPr>
        <w:ind w:firstLine="567"/>
      </w:pPr>
    </w:p>
    <w:p w:rsidR="00B106C7" w:rsidRPr="00B12BFF" w:rsidRDefault="00B106C7" w:rsidP="00282F97">
      <w:pPr>
        <w:pStyle w:val="BodyNum"/>
        <w:ind w:firstLine="567"/>
      </w:pPr>
      <w:r>
        <w:t>118</w:t>
      </w:r>
      <w:r w:rsidRPr="00B12BFF">
        <w:t>. Фонд должен быть прекращен в случае, если:</w:t>
      </w:r>
    </w:p>
    <w:p w:rsidR="00B106C7" w:rsidRPr="00B12BFF" w:rsidRDefault="00B106C7" w:rsidP="00282F97">
      <w:pPr>
        <w:autoSpaceDE w:val="0"/>
        <w:autoSpaceDN w:val="0"/>
        <w:adjustRightInd w:val="0"/>
        <w:ind w:firstLine="567"/>
        <w:jc w:val="both"/>
      </w:pPr>
      <w:r w:rsidRPr="00B12BFF">
        <w:t>1)</w:t>
      </w:r>
      <w:r w:rsidR="00BA1F2F">
        <w:t xml:space="preserve"> </w:t>
      </w:r>
      <w:r w:rsidRPr="00B12BFF">
        <w:t>принята (приняты) заявка (заявки) на погашение всех инвестиционных паев;</w:t>
      </w:r>
    </w:p>
    <w:p w:rsidR="00B106C7" w:rsidRPr="00B12BFF" w:rsidRDefault="00B106C7" w:rsidP="00282F97">
      <w:pPr>
        <w:autoSpaceDE w:val="0"/>
        <w:autoSpaceDN w:val="0"/>
        <w:adjustRightInd w:val="0"/>
        <w:ind w:firstLine="567"/>
        <w:jc w:val="both"/>
      </w:pPr>
      <w:r w:rsidRPr="00B12BFF">
        <w:t>2)</w:t>
      </w:r>
      <w:r w:rsidR="00BA1F2F">
        <w:t xml:space="preserve"> </w:t>
      </w:r>
      <w:r w:rsidRPr="00B12BFF">
        <w:t>принята (приняты) в течение одного дня заявка (заявки) на погашение или обмен 75 и более процентов инвестиционных паев при отсутствии в течени</w:t>
      </w:r>
      <w:r>
        <w:t>е</w:t>
      </w:r>
      <w:r w:rsidRPr="00B12BFF">
        <w:t xml:space="preserve"> этого дня оснований для выдачи инвестиционных паев или обмена на них инвестиционных паев других паевых инвестиционных фондов;</w:t>
      </w:r>
    </w:p>
    <w:p w:rsidR="00B106C7" w:rsidRPr="00B12BFF" w:rsidRDefault="00B106C7" w:rsidP="00282F97">
      <w:pPr>
        <w:ind w:firstLine="567"/>
        <w:jc w:val="both"/>
      </w:pPr>
      <w:r w:rsidRPr="00B12BFF">
        <w:t>3)</w:t>
      </w:r>
      <w:r w:rsidR="00BA1F2F">
        <w:t xml:space="preserve"> </w:t>
      </w:r>
      <w:r w:rsidRPr="00B12BFF">
        <w:t xml:space="preserve">аннулирована </w:t>
      </w:r>
      <w:r>
        <w:rPr>
          <w:lang w:eastAsia="ru-RU"/>
        </w:rPr>
        <w:t xml:space="preserve">(прекратила действие) </w:t>
      </w:r>
      <w:r w:rsidRPr="00B12BFF">
        <w:t>лицензия управляющей компании;</w:t>
      </w:r>
    </w:p>
    <w:p w:rsidR="00B106C7" w:rsidRPr="00B12BFF" w:rsidRDefault="00B106C7" w:rsidP="00282F97">
      <w:pPr>
        <w:ind w:firstLine="567"/>
        <w:jc w:val="both"/>
      </w:pPr>
      <w:r w:rsidRPr="00B12BFF">
        <w:t>4)</w:t>
      </w:r>
      <w:r w:rsidR="00BA1F2F">
        <w:t xml:space="preserve"> </w:t>
      </w:r>
      <w:r w:rsidRPr="00B12BFF">
        <w:t xml:space="preserve">аннулирована </w:t>
      </w:r>
      <w:r>
        <w:rPr>
          <w:lang w:eastAsia="ru-RU"/>
        </w:rPr>
        <w:t xml:space="preserve">(прекратила действие) </w:t>
      </w:r>
      <w:r w:rsidRPr="00B12BFF">
        <w:t>лицензия специализированного депозитария и в течение 3</w:t>
      </w:r>
      <w:r w:rsidR="00974996">
        <w:t xml:space="preserve"> </w:t>
      </w:r>
      <w:r w:rsidRPr="00B12BFF">
        <w:t xml:space="preserve">месяцев со дня принятия решения об аннулировании </w:t>
      </w:r>
      <w:r>
        <w:rPr>
          <w:lang w:eastAsia="ru-RU"/>
        </w:rPr>
        <w:t>(прекращении действия)</w:t>
      </w:r>
      <w:r w:rsidR="00974996">
        <w:rPr>
          <w:lang w:eastAsia="ru-RU"/>
        </w:rPr>
        <w:t xml:space="preserve"> </w:t>
      </w:r>
      <w:r w:rsidRPr="00B12BFF">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B106C7" w:rsidRPr="00B12BFF" w:rsidRDefault="00B106C7" w:rsidP="00282F97">
      <w:pPr>
        <w:ind w:firstLine="567"/>
        <w:jc w:val="both"/>
      </w:pPr>
      <w:r w:rsidRPr="00B12BFF">
        <w:t>5)</w:t>
      </w:r>
      <w:r w:rsidR="00BA1F2F">
        <w:t xml:space="preserve"> </w:t>
      </w:r>
      <w:r w:rsidRPr="00B12BFF">
        <w:t>управляющей компанией принято соответствующее решение;</w:t>
      </w:r>
    </w:p>
    <w:p w:rsidR="00B106C7" w:rsidRPr="00B12BFF" w:rsidRDefault="00B106C7" w:rsidP="00282F97">
      <w:pPr>
        <w:ind w:firstLine="567"/>
        <w:jc w:val="both"/>
      </w:pPr>
      <w:r w:rsidRPr="00B12BFF">
        <w:t>6)</w:t>
      </w:r>
      <w:r w:rsidR="00BA1F2F">
        <w:t xml:space="preserve"> </w:t>
      </w:r>
      <w:r w:rsidRPr="00B12BFF">
        <w:t>наступили иные основания, преду</w:t>
      </w:r>
      <w:r w:rsidR="00A87CA0">
        <w:t>смотренные Федеральным законом «Об инвестиционных фондах»</w:t>
      </w:r>
      <w:r w:rsidRPr="00B12BFF">
        <w:t>.</w:t>
      </w:r>
    </w:p>
    <w:p w:rsidR="00B106C7" w:rsidRPr="00B12BFF" w:rsidRDefault="00B106C7" w:rsidP="00282F97">
      <w:pPr>
        <w:pStyle w:val="BodyNum"/>
        <w:ind w:firstLine="567"/>
      </w:pPr>
      <w:r>
        <w:t>119</w:t>
      </w:r>
      <w:r w:rsidRPr="00B12BFF">
        <w:t>. Прекращение фонда осуществляется  в порядке, предусмотренном Федеральным законом «Об инвестиционных фондах».</w:t>
      </w:r>
    </w:p>
    <w:p w:rsidR="00B106C7" w:rsidRPr="006F14B8" w:rsidRDefault="00B106C7" w:rsidP="00282F97">
      <w:pPr>
        <w:ind w:firstLine="567"/>
        <w:jc w:val="both"/>
      </w:pPr>
      <w:r>
        <w:t>120</w:t>
      </w:r>
      <w:r w:rsidRPr="00B12BFF">
        <w:t>.</w:t>
      </w:r>
      <w:r w:rsidR="009C27FD">
        <w:t xml:space="preserve"> </w:t>
      </w:r>
      <w:r w:rsidRPr="00B12BFF">
        <w:t xml:space="preserve">Размер вознаграждения лица, </w:t>
      </w:r>
      <w:r w:rsidRPr="006F14B8">
        <w:t xml:space="preserve">осуществляющего прекращение фонда, за исключением случаев, установленных </w:t>
      </w:r>
      <w:r w:rsidR="00A87CA0">
        <w:t>статьей 31 Федерального закона «</w:t>
      </w:r>
      <w:r w:rsidR="00CE00A0" w:rsidRPr="006F14B8">
        <w:t>Об инвестиционных</w:t>
      </w:r>
      <w:r w:rsidR="00A87CA0">
        <w:t xml:space="preserve"> фондах»</w:t>
      </w:r>
      <w:r w:rsidRPr="006F14B8">
        <w:t>, составляет 3 (Три) процент</w:t>
      </w:r>
      <w:r w:rsidR="00CE00A0" w:rsidRPr="006F14B8">
        <w:t>а (</w:t>
      </w:r>
      <w:r w:rsidRPr="006F14B8">
        <w:t xml:space="preserve">с учетом налога на добавленную </w:t>
      </w:r>
      <w:r w:rsidRPr="006F14B8">
        <w:lastRenderedPageBreak/>
        <w:t>стоимость) суммы денежных средств, составляющих фонд и поступивших в него после реализации составляющего его имущества, за вычетом:</w:t>
      </w:r>
    </w:p>
    <w:p w:rsidR="00B106C7" w:rsidRPr="00B12BFF" w:rsidRDefault="00B106C7" w:rsidP="00282F97">
      <w:pPr>
        <w:autoSpaceDE w:val="0"/>
        <w:autoSpaceDN w:val="0"/>
        <w:adjustRightInd w:val="0"/>
        <w:ind w:firstLine="567"/>
        <w:jc w:val="both"/>
      </w:pPr>
      <w:r w:rsidRPr="006F14B8">
        <w:t>1)</w:t>
      </w:r>
      <w:r w:rsidR="009C27FD">
        <w:t xml:space="preserve"> </w:t>
      </w:r>
      <w:r w:rsidRPr="006F14B8">
        <w:t>размера задолженности перед кредиторами, требования которых должны удовлетворяться за счет имущества, составляющего фонд;</w:t>
      </w:r>
    </w:p>
    <w:p w:rsidR="00B106C7" w:rsidRPr="00B12BFF" w:rsidRDefault="00B106C7" w:rsidP="00282F97">
      <w:pPr>
        <w:autoSpaceDE w:val="0"/>
        <w:autoSpaceDN w:val="0"/>
        <w:adjustRightInd w:val="0"/>
        <w:ind w:firstLine="567"/>
        <w:jc w:val="both"/>
      </w:pPr>
      <w:r w:rsidRPr="00B12BFF">
        <w:t>2)</w:t>
      </w:r>
      <w:r w:rsidR="009C27FD">
        <w:t xml:space="preserve"> </w:t>
      </w:r>
      <w:r w:rsidRPr="00B12BFF">
        <w:t xml:space="preserve">размера </w:t>
      </w:r>
      <w:r w:rsidR="00CE00A0" w:rsidRPr="00B12BFF">
        <w:t>вознаграждени</w:t>
      </w:r>
      <w:r w:rsidR="00CE00A0">
        <w:t>я</w:t>
      </w:r>
      <w:r w:rsidR="00CE00A0" w:rsidRPr="00B12BFF">
        <w:t xml:space="preserve"> управляющей</w:t>
      </w:r>
      <w:r w:rsidRPr="00B12BFF">
        <w:t xml:space="preserve"> компании, специализированного депозитария, регистратора, </w:t>
      </w:r>
      <w:r>
        <w:t>аудиторской организации</w:t>
      </w:r>
      <w:r w:rsidRPr="00B12BFF">
        <w:t xml:space="preserve">, </w:t>
      </w:r>
      <w:r w:rsidR="00CE00A0" w:rsidRPr="00B12BFF">
        <w:t>начисленн</w:t>
      </w:r>
      <w:r w:rsidR="00CE00A0">
        <w:t>ого</w:t>
      </w:r>
      <w:r w:rsidR="00CE00A0" w:rsidRPr="00B12BFF">
        <w:t xml:space="preserve"> им</w:t>
      </w:r>
      <w:r w:rsidRPr="00B12BFF">
        <w:t xml:space="preserve"> на день возникновения основания прекращения фонда;</w:t>
      </w:r>
    </w:p>
    <w:p w:rsidR="00B106C7" w:rsidRPr="00B12BFF" w:rsidRDefault="00B106C7" w:rsidP="00282F97">
      <w:pPr>
        <w:autoSpaceDE w:val="0"/>
        <w:autoSpaceDN w:val="0"/>
        <w:adjustRightInd w:val="0"/>
        <w:ind w:firstLine="567"/>
        <w:jc w:val="both"/>
      </w:pPr>
      <w:r w:rsidRPr="00B12BFF">
        <w:t>3)</w:t>
      </w:r>
      <w:r w:rsidR="009C27FD">
        <w:t xml:space="preserve"> </w:t>
      </w:r>
      <w:r w:rsidRPr="00B12BFF">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B106C7" w:rsidRPr="00B12BFF" w:rsidRDefault="00B106C7" w:rsidP="00282F97">
      <w:pPr>
        <w:autoSpaceDE w:val="0"/>
        <w:autoSpaceDN w:val="0"/>
        <w:adjustRightInd w:val="0"/>
        <w:ind w:firstLine="567"/>
        <w:jc w:val="both"/>
      </w:pPr>
      <w:r>
        <w:t>121</w:t>
      </w:r>
      <w:r w:rsidRPr="00B12BFF">
        <w:t>.</w:t>
      </w:r>
      <w:r w:rsidR="009C27FD">
        <w:t xml:space="preserve"> </w:t>
      </w:r>
      <w:r w:rsidRPr="00B12BFF">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B106C7" w:rsidRPr="00AB0C2F" w:rsidRDefault="00B106C7" w:rsidP="00282F97">
      <w:pPr>
        <w:pStyle w:val="2"/>
        <w:spacing w:before="0" w:after="0"/>
        <w:ind w:firstLine="567"/>
        <w:rPr>
          <w:i/>
          <w:iCs/>
          <w:sz w:val="28"/>
          <w:szCs w:val="28"/>
          <w:lang w:val="ru-RU"/>
        </w:rPr>
      </w:pPr>
    </w:p>
    <w:p w:rsidR="00B106C7" w:rsidRPr="0019466E" w:rsidRDefault="00B106C7" w:rsidP="00282F97">
      <w:pPr>
        <w:pStyle w:val="2"/>
        <w:spacing w:before="0" w:after="0"/>
        <w:ind w:firstLine="567"/>
        <w:rPr>
          <w:rFonts w:ascii="Times New Roman" w:hAnsi="Times New Roman" w:cs="Times New Roman"/>
          <w:sz w:val="24"/>
          <w:szCs w:val="24"/>
          <w:u w:val="none"/>
          <w:lang w:val="ru-RU"/>
        </w:rPr>
      </w:pPr>
      <w:r w:rsidRPr="0019466E">
        <w:rPr>
          <w:rFonts w:ascii="Times New Roman" w:hAnsi="Times New Roman" w:cs="Times New Roman"/>
          <w:sz w:val="24"/>
          <w:szCs w:val="24"/>
          <w:u w:val="none"/>
        </w:rPr>
        <w:t>XV</w:t>
      </w:r>
      <w:r w:rsidRPr="0019466E">
        <w:rPr>
          <w:rFonts w:ascii="Times New Roman" w:hAnsi="Times New Roman" w:cs="Times New Roman"/>
          <w:sz w:val="24"/>
          <w:szCs w:val="24"/>
          <w:u w:val="none"/>
          <w:lang w:val="ru-RU"/>
        </w:rPr>
        <w:t xml:space="preserve">. Внесение изменений в настоящие Правила </w:t>
      </w:r>
    </w:p>
    <w:p w:rsidR="00B106C7" w:rsidRPr="00B12BFF" w:rsidRDefault="00B106C7" w:rsidP="00282F97">
      <w:pPr>
        <w:ind w:firstLine="567"/>
      </w:pPr>
    </w:p>
    <w:p w:rsidR="00B106C7" w:rsidRPr="00B12BFF" w:rsidRDefault="00B106C7" w:rsidP="00282F97">
      <w:pPr>
        <w:pStyle w:val="BodyNum"/>
        <w:ind w:firstLine="567"/>
      </w:pPr>
      <w:r>
        <w:t>122</w:t>
      </w:r>
      <w:r w:rsidRPr="00B12BFF">
        <w:t>. Изменения, которые вносятся в настоящие Правила, вступают в силу при условии их регистрации</w:t>
      </w:r>
      <w:r>
        <w:t xml:space="preserve"> Банком России</w:t>
      </w:r>
      <w:r w:rsidRPr="00B12BFF">
        <w:t>.</w:t>
      </w:r>
    </w:p>
    <w:p w:rsidR="00B106C7" w:rsidRPr="00B12BFF" w:rsidRDefault="00B106C7" w:rsidP="00282F97">
      <w:pPr>
        <w:ind w:firstLine="567"/>
        <w:jc w:val="both"/>
      </w:pPr>
      <w:r>
        <w:t>123</w:t>
      </w:r>
      <w:r w:rsidRPr="00B12BFF">
        <w:t>. Сообщение о регистрации изменений, которые вносятся в настоящие Правила, раскрывается в соответствии с тр</w:t>
      </w:r>
      <w:r w:rsidR="00A87CA0">
        <w:t>ебованиями Федерального закона «</w:t>
      </w:r>
      <w:r w:rsidR="007F6A20" w:rsidRPr="00B12BFF">
        <w:t>Об инвестиционных</w:t>
      </w:r>
      <w:r w:rsidR="00A87CA0">
        <w:t xml:space="preserve"> фондах»</w:t>
      </w:r>
      <w:r w:rsidRPr="00B12BFF">
        <w:t xml:space="preserve">. </w:t>
      </w:r>
    </w:p>
    <w:p w:rsidR="00B106C7" w:rsidRPr="00B12BFF" w:rsidRDefault="00B106C7" w:rsidP="00282F97">
      <w:pPr>
        <w:autoSpaceDE w:val="0"/>
        <w:autoSpaceDN w:val="0"/>
        <w:adjustRightInd w:val="0"/>
        <w:ind w:firstLine="567"/>
        <w:jc w:val="both"/>
      </w:pPr>
      <w:r>
        <w:t>124</w:t>
      </w:r>
      <w:r w:rsidRPr="00B12BFF">
        <w:t>.</w:t>
      </w:r>
      <w:r w:rsidR="007147E7">
        <w:t xml:space="preserve"> </w:t>
      </w:r>
      <w:r w:rsidRPr="00B12BFF">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w:t>
      </w:r>
      <w:r>
        <w:t>5</w:t>
      </w:r>
      <w:r w:rsidRPr="00B12BFF">
        <w:t>и 12</w:t>
      </w:r>
      <w:r>
        <w:t>6</w:t>
      </w:r>
      <w:r w:rsidRPr="00B12BFF">
        <w:t>настоящих Правил.</w:t>
      </w:r>
    </w:p>
    <w:p w:rsidR="00B106C7" w:rsidRPr="00B12BFF" w:rsidRDefault="00B106C7" w:rsidP="00282F97">
      <w:pPr>
        <w:autoSpaceDE w:val="0"/>
        <w:autoSpaceDN w:val="0"/>
        <w:adjustRightInd w:val="0"/>
        <w:ind w:firstLine="567"/>
        <w:jc w:val="both"/>
      </w:pPr>
      <w:r>
        <w:t>125</w:t>
      </w:r>
      <w:r w:rsidRPr="00B12BFF">
        <w:t>.</w:t>
      </w:r>
      <w:r w:rsidR="007147E7">
        <w:t xml:space="preserve"> </w:t>
      </w:r>
      <w:r w:rsidRPr="00B12BFF">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2B693F">
        <w:t>Банком России</w:t>
      </w:r>
      <w:r w:rsidRPr="00B12BFF">
        <w:t>, если они связаны:</w:t>
      </w:r>
    </w:p>
    <w:p w:rsidR="00B106C7" w:rsidRPr="00B12BFF" w:rsidRDefault="00B106C7" w:rsidP="00282F97">
      <w:pPr>
        <w:autoSpaceDE w:val="0"/>
        <w:autoSpaceDN w:val="0"/>
        <w:adjustRightInd w:val="0"/>
        <w:ind w:firstLine="567"/>
        <w:jc w:val="both"/>
      </w:pPr>
      <w:r w:rsidRPr="00B12BFF">
        <w:t>1)</w:t>
      </w:r>
      <w:r w:rsidR="007147E7">
        <w:t xml:space="preserve"> </w:t>
      </w:r>
      <w:r w:rsidRPr="00B12BFF">
        <w:t>с изменением инвестиционной декларации фонда;</w:t>
      </w:r>
    </w:p>
    <w:p w:rsidR="00B106C7" w:rsidRPr="00B12BFF" w:rsidRDefault="00B106C7" w:rsidP="00282F97">
      <w:pPr>
        <w:autoSpaceDE w:val="0"/>
        <w:autoSpaceDN w:val="0"/>
        <w:adjustRightInd w:val="0"/>
        <w:ind w:firstLine="567"/>
        <w:jc w:val="both"/>
      </w:pPr>
      <w:r w:rsidRPr="00B12BFF">
        <w:t>2)</w:t>
      </w:r>
      <w:r w:rsidR="007147E7">
        <w:t xml:space="preserve"> </w:t>
      </w:r>
      <w:r w:rsidRPr="00B12BFF">
        <w:t xml:space="preserve">с увеличением размера вознаграждения управляющей компании, специализированного депозитария, регистратора, </w:t>
      </w:r>
      <w:r>
        <w:t>аудиторской организации</w:t>
      </w:r>
      <w:r w:rsidRPr="00B12BFF">
        <w:t>;</w:t>
      </w:r>
    </w:p>
    <w:p w:rsidR="00B106C7" w:rsidRPr="00B12BFF" w:rsidRDefault="00B106C7" w:rsidP="00282F97">
      <w:pPr>
        <w:autoSpaceDE w:val="0"/>
        <w:autoSpaceDN w:val="0"/>
        <w:adjustRightInd w:val="0"/>
        <w:ind w:firstLine="567"/>
        <w:jc w:val="both"/>
      </w:pPr>
      <w:r w:rsidRPr="00B12BFF">
        <w:t>3)</w:t>
      </w:r>
      <w:r w:rsidR="007147E7">
        <w:t xml:space="preserve"> </w:t>
      </w:r>
      <w:r w:rsidRPr="00B12BFF">
        <w:t>с увеличением расходов и (или) расширением перечня расходов, подлежащих оплате за счет имущества, составляющего фонд;</w:t>
      </w:r>
    </w:p>
    <w:p w:rsidR="00B106C7" w:rsidRPr="00B12BFF" w:rsidRDefault="00B106C7" w:rsidP="00282F97">
      <w:pPr>
        <w:autoSpaceDE w:val="0"/>
        <w:autoSpaceDN w:val="0"/>
        <w:adjustRightInd w:val="0"/>
        <w:ind w:firstLine="567"/>
        <w:jc w:val="both"/>
      </w:pPr>
      <w:r w:rsidRPr="00B12BFF">
        <w:t>4)</w:t>
      </w:r>
      <w:r w:rsidR="007147E7">
        <w:t xml:space="preserve"> </w:t>
      </w:r>
      <w:r w:rsidRPr="00B12BFF">
        <w:t>с введением скидок в связи с погашением инвестиционных паев или увеличением их размеров;</w:t>
      </w:r>
    </w:p>
    <w:p w:rsidR="00B106C7" w:rsidRPr="00B12BFF" w:rsidRDefault="00B106C7" w:rsidP="00AF3C62">
      <w:pPr>
        <w:autoSpaceDE w:val="0"/>
        <w:autoSpaceDN w:val="0"/>
        <w:adjustRightInd w:val="0"/>
        <w:ind w:firstLine="567"/>
        <w:jc w:val="both"/>
      </w:pPr>
      <w:r w:rsidRPr="00B12BFF">
        <w:t>5)</w:t>
      </w:r>
      <w:r w:rsidR="007147E7">
        <w:t xml:space="preserve"> </w:t>
      </w:r>
      <w:r w:rsidRPr="00B12BFF">
        <w:t>с иными изменениями, предусмотренными нормативными актами</w:t>
      </w:r>
      <w:r>
        <w:t xml:space="preserve"> в сфере финансовых рынков</w:t>
      </w:r>
      <w:r w:rsidRPr="00B12BFF">
        <w:t>.</w:t>
      </w:r>
    </w:p>
    <w:p w:rsidR="00B106C7" w:rsidRPr="00B12BFF" w:rsidRDefault="00B106C7" w:rsidP="00282F97">
      <w:pPr>
        <w:autoSpaceDE w:val="0"/>
        <w:autoSpaceDN w:val="0"/>
        <w:adjustRightInd w:val="0"/>
        <w:ind w:firstLine="567"/>
        <w:jc w:val="both"/>
      </w:pPr>
      <w:r>
        <w:t>126</w:t>
      </w:r>
      <w:r w:rsidRPr="00B12BFF">
        <w:t>.</w:t>
      </w:r>
      <w:r w:rsidR="007147E7">
        <w:t xml:space="preserve"> </w:t>
      </w:r>
      <w:r w:rsidRPr="00B12BFF">
        <w:t xml:space="preserve">Изменения, которые вносятся в настоящие Правила, вступают в силу со дня их регистрации </w:t>
      </w:r>
      <w:r w:rsidR="0032665B">
        <w:t>Банком России</w:t>
      </w:r>
      <w:r w:rsidRPr="00B12BFF">
        <w:t>, если они касаются:</w:t>
      </w:r>
    </w:p>
    <w:p w:rsidR="00B106C7" w:rsidRPr="00B12BFF" w:rsidRDefault="00B106C7" w:rsidP="00282F97">
      <w:pPr>
        <w:autoSpaceDE w:val="0"/>
        <w:autoSpaceDN w:val="0"/>
        <w:adjustRightInd w:val="0"/>
        <w:ind w:firstLine="567"/>
        <w:jc w:val="both"/>
      </w:pPr>
      <w:r w:rsidRPr="00B12BFF">
        <w:t>1)</w:t>
      </w:r>
      <w:r w:rsidR="007147E7">
        <w:t xml:space="preserve"> </w:t>
      </w:r>
      <w:r w:rsidRPr="00B12BFF">
        <w:t xml:space="preserve">изменения наименований управляющей компании, специализированного депозитария, регистратора, </w:t>
      </w:r>
      <w:r>
        <w:t>аудиторской организации</w:t>
      </w:r>
      <w:r w:rsidRPr="00B12BFF">
        <w:t>, а также иных сведений об указанных лицах;</w:t>
      </w:r>
    </w:p>
    <w:p w:rsidR="00B106C7" w:rsidRPr="00B12BFF" w:rsidRDefault="00B106C7" w:rsidP="00BA1F2F">
      <w:pPr>
        <w:tabs>
          <w:tab w:val="left" w:pos="993"/>
        </w:tabs>
        <w:autoSpaceDE w:val="0"/>
        <w:autoSpaceDN w:val="0"/>
        <w:adjustRightInd w:val="0"/>
        <w:ind w:firstLine="567"/>
        <w:jc w:val="both"/>
      </w:pPr>
      <w:r w:rsidRPr="00B12BFF">
        <w:t>2)</w:t>
      </w:r>
      <w:r w:rsidR="00BA1F2F">
        <w:t xml:space="preserve"> </w:t>
      </w:r>
      <w:r w:rsidRPr="00B12BFF">
        <w:t xml:space="preserve">уменьшения размера вознаграждения управляющей компании, специализированного депозитария, регистратора, </w:t>
      </w:r>
      <w:r>
        <w:t>аудиторской организации</w:t>
      </w:r>
      <w:r w:rsidRPr="00B12BFF">
        <w:t>, а также уменьшения размера и (или) сокращения перечня расходов, подлежащих оплате за счет имущества, составляющего фонд;</w:t>
      </w:r>
    </w:p>
    <w:p w:rsidR="00B106C7" w:rsidRPr="00B12BFF" w:rsidRDefault="00B106C7" w:rsidP="00282F97">
      <w:pPr>
        <w:autoSpaceDE w:val="0"/>
        <w:autoSpaceDN w:val="0"/>
        <w:adjustRightInd w:val="0"/>
        <w:ind w:firstLine="567"/>
        <w:jc w:val="both"/>
      </w:pPr>
      <w:r w:rsidRPr="00B12BFF">
        <w:t>3)</w:t>
      </w:r>
      <w:r w:rsidR="007147E7">
        <w:t xml:space="preserve"> </w:t>
      </w:r>
      <w:r w:rsidRPr="00B12BFF">
        <w:t>отмены скидок (надбавок) или уменьшения их размеров;</w:t>
      </w:r>
    </w:p>
    <w:p w:rsidR="00B106C7" w:rsidRPr="00B12BFF" w:rsidRDefault="00B106C7" w:rsidP="00AF3C62">
      <w:pPr>
        <w:autoSpaceDE w:val="0"/>
        <w:autoSpaceDN w:val="0"/>
        <w:adjustRightInd w:val="0"/>
        <w:ind w:firstLine="567"/>
        <w:jc w:val="both"/>
      </w:pPr>
      <w:r w:rsidRPr="00B12BFF">
        <w:t>4)</w:t>
      </w:r>
      <w:r w:rsidR="00BA1F2F">
        <w:t xml:space="preserve"> </w:t>
      </w:r>
      <w:r w:rsidRPr="00B12BFF">
        <w:t>иных положений, предусмотренных нормативными актами</w:t>
      </w:r>
      <w:r>
        <w:t xml:space="preserve"> в сфере финансовых рынков</w:t>
      </w:r>
      <w:r w:rsidRPr="00B12BFF">
        <w:t>.</w:t>
      </w:r>
    </w:p>
    <w:p w:rsidR="00B106C7" w:rsidRPr="00B12BFF" w:rsidRDefault="00B106C7" w:rsidP="00282F97">
      <w:pPr>
        <w:pStyle w:val="BodyNum"/>
        <w:ind w:firstLine="567"/>
      </w:pPr>
    </w:p>
    <w:p w:rsidR="00B106C7" w:rsidRPr="0019466E" w:rsidRDefault="00B106C7" w:rsidP="00282F97">
      <w:pPr>
        <w:pStyle w:val="1"/>
        <w:spacing w:before="0" w:after="0"/>
        <w:ind w:firstLine="567"/>
        <w:rPr>
          <w:rFonts w:ascii="Times New Roman" w:hAnsi="Times New Roman" w:cs="Times New Roman"/>
          <w:lang w:val="ru-RU"/>
        </w:rPr>
      </w:pPr>
      <w:r w:rsidRPr="0019466E">
        <w:rPr>
          <w:rFonts w:ascii="Times New Roman" w:hAnsi="Times New Roman" w:cs="Times New Roman"/>
        </w:rPr>
        <w:t>XVI</w:t>
      </w:r>
      <w:r w:rsidRPr="0019466E">
        <w:rPr>
          <w:rFonts w:ascii="Times New Roman" w:hAnsi="Times New Roman" w:cs="Times New Roman"/>
          <w:lang w:val="ru-RU"/>
        </w:rPr>
        <w:t xml:space="preserve">. Основные сведения о порядке налогообложения </w:t>
      </w:r>
      <w:r w:rsidR="007F6A20" w:rsidRPr="0019466E">
        <w:rPr>
          <w:rFonts w:ascii="Times New Roman" w:hAnsi="Times New Roman" w:cs="Times New Roman"/>
          <w:lang w:val="ru-RU"/>
        </w:rPr>
        <w:t>доходов инвесторов</w:t>
      </w:r>
    </w:p>
    <w:p w:rsidR="00B106C7" w:rsidRPr="0019466E" w:rsidRDefault="00B106C7" w:rsidP="00282F97">
      <w:pPr>
        <w:ind w:firstLine="567"/>
        <w:jc w:val="both"/>
      </w:pPr>
    </w:p>
    <w:p w:rsidR="00B106C7" w:rsidRPr="00B12BFF" w:rsidRDefault="00B106C7" w:rsidP="00282F97">
      <w:pPr>
        <w:widowControl w:val="0"/>
        <w:autoSpaceDE w:val="0"/>
        <w:autoSpaceDN w:val="0"/>
        <w:adjustRightInd w:val="0"/>
        <w:ind w:firstLine="567"/>
        <w:jc w:val="both"/>
      </w:pPr>
      <w:r>
        <w:t>127</w:t>
      </w:r>
      <w:r w:rsidRPr="00B12BFF">
        <w:t xml:space="preserve">.Налогообложение доходов от операций с инвестиционными паями владельцев инвестиционных паев </w:t>
      </w:r>
      <w:r>
        <w:t>–</w:t>
      </w:r>
      <w:r w:rsidRPr="00B12BFF">
        <w:t xml:space="preserve"> физических лиц осуществляется в соответствии с главой 23 Налогового Кодекса Российской Федерации. При этом управляющая компания является </w:t>
      </w:r>
      <w:r w:rsidRPr="00B12BFF">
        <w:lastRenderedPageBreak/>
        <w:t>налоговым агентом.</w:t>
      </w:r>
    </w:p>
    <w:p w:rsidR="00B106C7" w:rsidRPr="00B12BFF" w:rsidRDefault="00B106C7" w:rsidP="00282F97">
      <w:pPr>
        <w:widowControl w:val="0"/>
        <w:autoSpaceDE w:val="0"/>
        <w:autoSpaceDN w:val="0"/>
        <w:adjustRightInd w:val="0"/>
        <w:ind w:firstLine="567"/>
        <w:jc w:val="both"/>
      </w:pPr>
      <w:r w:rsidRPr="00B12BFF">
        <w:t xml:space="preserve">Налогообложение доходов (прибыли) от операций с инвестиционными паями владельцев инвестиционных паев </w:t>
      </w:r>
      <w:r>
        <w:t>–</w:t>
      </w:r>
      <w:r w:rsidRPr="00B12BFF">
        <w:t xml:space="preserve"> юридических лиц осуществляется в соответствии с главой 25 Налогового Кодекса Российской Федерации.</w:t>
      </w:r>
    </w:p>
    <w:p w:rsidR="00B106C7" w:rsidRPr="00B12BFF" w:rsidRDefault="00B106C7" w:rsidP="00282F97">
      <w:pPr>
        <w:ind w:firstLine="567"/>
        <w:jc w:val="both"/>
      </w:pPr>
    </w:p>
    <w:p w:rsidR="00B106C7" w:rsidRPr="00B12BFF" w:rsidRDefault="00B106C7" w:rsidP="00282F97">
      <w:pPr>
        <w:pStyle w:val="BodyNum"/>
        <w:ind w:firstLine="567"/>
      </w:pPr>
    </w:p>
    <w:p w:rsidR="00B106C7" w:rsidRDefault="00B106C7" w:rsidP="00FA2497">
      <w:pPr>
        <w:pStyle w:val="BodyNum"/>
      </w:pPr>
      <w:r w:rsidRPr="00B12BFF">
        <w:t>Генеральный директор</w:t>
      </w:r>
    </w:p>
    <w:p w:rsidR="00B106C7" w:rsidRDefault="00B106C7" w:rsidP="00FA2497">
      <w:pPr>
        <w:pStyle w:val="BodyNum"/>
        <w:tabs>
          <w:tab w:val="right" w:pos="9356"/>
        </w:tabs>
      </w:pPr>
      <w:r w:rsidRPr="00B12BFF">
        <w:t>ООО «У</w:t>
      </w:r>
      <w:r>
        <w:t>К «</w:t>
      </w:r>
      <w:r w:rsidRPr="00B12BFF">
        <w:t>АГАНА»</w:t>
      </w:r>
      <w:r w:rsidR="00FA2497">
        <w:tab/>
      </w:r>
      <w:r>
        <w:t>Л. И. Кругляк</w:t>
      </w:r>
    </w:p>
    <w:p w:rsidR="00B106C7" w:rsidRPr="00D51AE6" w:rsidRDefault="00B106C7" w:rsidP="00D51AE6">
      <w:pPr>
        <w:pStyle w:val="fieldcomment"/>
        <w:rPr>
          <w:rFonts w:ascii="Times New Roman" w:hAnsi="Times New Roman" w:cs="Times New Roman"/>
          <w:sz w:val="24"/>
          <w:szCs w:val="24"/>
          <w:lang w:val="ru-RU"/>
        </w:rPr>
        <w:sectPr w:rsidR="00B106C7" w:rsidRPr="00D51AE6" w:rsidSect="0030615D">
          <w:footerReference w:type="default" r:id="rId13"/>
          <w:pgSz w:w="11906" w:h="16838"/>
          <w:pgMar w:top="851" w:right="851" w:bottom="851" w:left="1701" w:header="709" w:footer="709" w:gutter="0"/>
          <w:cols w:space="708"/>
          <w:titlePg/>
          <w:docGrid w:linePitch="360"/>
        </w:sectPr>
      </w:pPr>
    </w:p>
    <w:p w:rsidR="00B106C7" w:rsidRPr="00254C57" w:rsidRDefault="00B106C7" w:rsidP="00254C57">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1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приобретение инвестиционных паев № </w:t>
      </w:r>
      <w:r w:rsidRPr="00254C57">
        <w:rPr>
          <w:rFonts w:ascii="Times New Roman" w:hAnsi="Times New Roman" w:cs="Times New Roman"/>
          <w:lang w:val="ru-RU"/>
        </w:rPr>
        <w:br/>
        <w:t>для физических лиц</w:t>
      </w:r>
    </w:p>
    <w:p w:rsidR="00B106C7" w:rsidRPr="00416016" w:rsidRDefault="00B106C7" w:rsidP="00254C57">
      <w:pPr>
        <w:pStyle w:val="fielddata"/>
        <w:rPr>
          <w:rFonts w:ascii="Times New Roman" w:hAnsi="Times New Roman" w:cs="Times New Roman"/>
          <w:lang w:val="ru-RU"/>
        </w:rPr>
      </w:pPr>
      <w:r w:rsidRPr="00416016">
        <w:rPr>
          <w:rFonts w:ascii="Times New Roman" w:hAnsi="Times New Roman" w:cs="Times New Roman"/>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416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name"/>
              <w:ind w:left="75"/>
              <w:rPr>
                <w:rFonts w:ascii="Times New Roman" w:hAnsi="Times New Roman" w:cs="Times New Roman"/>
                <w:lang w:val="ru-RU"/>
              </w:rPr>
            </w:pPr>
            <w:r w:rsidRPr="00416016">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data"/>
              <w:ind w:left="75"/>
              <w:rPr>
                <w:rFonts w:ascii="Times New Roman" w:hAnsi="Times New Roman" w:cs="Times New Roman"/>
                <w:lang w:val="ru-RU"/>
              </w:rPr>
            </w:pPr>
            <w:r w:rsidRPr="00416016">
              <w:rPr>
                <w:rFonts w:ascii="Times New Roman" w:hAnsi="Times New Roman" w:cs="Times New Roman"/>
              </w:rPr>
              <w:t> </w:t>
            </w:r>
          </w:p>
        </w:tc>
      </w:tr>
      <w:tr w:rsidR="00B106C7" w:rsidRPr="00416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name"/>
              <w:ind w:left="75"/>
              <w:rPr>
                <w:rFonts w:ascii="Times New Roman" w:hAnsi="Times New Roman" w:cs="Times New Roman"/>
                <w:lang w:val="ru-RU"/>
              </w:rPr>
            </w:pPr>
            <w:r w:rsidRPr="00416016">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data"/>
              <w:ind w:left="75"/>
              <w:rPr>
                <w:rFonts w:ascii="Times New Roman" w:hAnsi="Times New Roman" w:cs="Times New Roman"/>
                <w:lang w:val="ru-RU"/>
              </w:rPr>
            </w:pPr>
            <w:r w:rsidRPr="00416016">
              <w:rPr>
                <w:rFonts w:ascii="Times New Roman" w:hAnsi="Times New Roman" w:cs="Times New Roman"/>
              </w:rPr>
              <w:t> </w:t>
            </w:r>
          </w:p>
        </w:tc>
      </w:tr>
    </w:tbl>
    <w:p w:rsidR="00B106C7" w:rsidRPr="00416016" w:rsidRDefault="00B106C7" w:rsidP="00254C57">
      <w:pPr>
        <w:pStyle w:val="3"/>
        <w:spacing w:before="150"/>
        <w:rPr>
          <w:rFonts w:ascii="Times New Roman" w:hAnsi="Times New Roman" w:cs="Times New Roman"/>
          <w:lang w:val="ru-RU"/>
        </w:rPr>
      </w:pPr>
      <w:r w:rsidRPr="00416016">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416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name"/>
              <w:ind w:left="75"/>
              <w:rPr>
                <w:rFonts w:ascii="Times New Roman" w:hAnsi="Times New Roman" w:cs="Times New Roman"/>
                <w:lang w:val="ru-RU"/>
              </w:rPr>
            </w:pPr>
            <w:proofErr w:type="spellStart"/>
            <w:r w:rsidRPr="00416016">
              <w:rPr>
                <w:rFonts w:ascii="Times New Roman" w:hAnsi="Times New Roman" w:cs="Times New Roman"/>
                <w:lang w:val="ru-RU"/>
              </w:rPr>
              <w:t>Ф.И.О</w:t>
            </w:r>
            <w:proofErr w:type="spellEnd"/>
            <w:r w:rsidRPr="00416016">
              <w:rPr>
                <w:rFonts w:ascii="Times New Roman" w:hAnsi="Times New Roman" w:cs="Times New Roman"/>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416016" w:rsidRDefault="00B106C7" w:rsidP="00F136B8">
            <w:pPr>
              <w:pStyle w:val="fielddata"/>
              <w:ind w:left="75"/>
              <w:rPr>
                <w:rFonts w:ascii="Times New Roman" w:hAnsi="Times New Roman" w:cs="Times New Roman"/>
                <w:lang w:val="ru-RU"/>
              </w:rPr>
            </w:pPr>
            <w:r w:rsidRPr="00416016">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416016">
              <w:rPr>
                <w:rFonts w:ascii="Times New Roman" w:hAnsi="Times New Roman" w:cs="Times New Roman"/>
                <w:lang w:val="ru-RU"/>
              </w:rPr>
              <w:t>Документ, удостоверяющий личность:</w:t>
            </w:r>
            <w:r w:rsidRPr="00416016">
              <w:rPr>
                <w:rFonts w:ascii="Times New Roman" w:hAnsi="Times New Roman" w:cs="Times New Roman"/>
                <w:b w:val="0"/>
                <w:bCs w:val="0"/>
                <w:sz w:val="9"/>
                <w:szCs w:val="9"/>
                <w:lang w:val="ru-RU"/>
              </w:rPr>
              <w:br/>
            </w:r>
            <w:r w:rsidRPr="00416016">
              <w:rPr>
                <w:rStyle w:val="fieldcomment1"/>
                <w:rFonts w:ascii="Times New Roman" w:hAnsi="Times New Roman"/>
                <w:b w:val="0"/>
                <w:bCs w:val="0"/>
                <w:lang w:val="ru-RU"/>
              </w:rPr>
              <w:t>(</w:t>
            </w:r>
            <w:proofErr w:type="spellStart"/>
            <w:r w:rsidRPr="00416016">
              <w:rPr>
                <w:rStyle w:val="fieldcomment1"/>
                <w:rFonts w:ascii="Times New Roman" w:hAnsi="Times New Roman"/>
                <w:b w:val="0"/>
                <w:bCs w:val="0"/>
                <w:lang w:val="ru-RU"/>
              </w:rPr>
              <w:t>наимен</w:t>
            </w:r>
            <w:proofErr w:type="spellEnd"/>
            <w:r w:rsidRPr="00416016">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r w:rsidRPr="00254C57">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jc w:val="center"/>
        <w:rPr>
          <w:rFonts w:ascii="Times New Roman" w:hAnsi="Times New Roman" w:cs="Times New Roman"/>
          <w:b/>
          <w:bCs/>
          <w:lang w:val="ru-RU"/>
        </w:rPr>
      </w:pPr>
      <w:r w:rsidRPr="00254C57">
        <w:rPr>
          <w:rFonts w:ascii="Times New Roman" w:hAnsi="Times New Roman" w:cs="Times New Roman"/>
          <w:b/>
          <w:bCs/>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rPr>
          <w:rFonts w:ascii="Times New Roman" w:hAnsi="Times New Roman" w:cs="Times New Roman"/>
          <w:lang w:val="ru-RU"/>
        </w:rPr>
      </w:pPr>
    </w:p>
    <w:p w:rsidR="00B106C7" w:rsidRPr="00254C57" w:rsidRDefault="00B106C7" w:rsidP="00254C57">
      <w:pPr>
        <w:pStyle w:val="a3"/>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trPr>
          <w:tblCellSpacing w:w="75" w:type="dxa"/>
        </w:trPr>
        <w:tc>
          <w:tcPr>
            <w:tcW w:w="1320"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b/>
                <w:bCs/>
                <w:color w:val="FF00FF"/>
                <w:lang w:val="ru-RU"/>
              </w:rPr>
              <w:t>,</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rPr>
          <w:sz w:val="12"/>
          <w:szCs w:val="12"/>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 w:rsidR="00B106C7" w:rsidRPr="00254C57" w:rsidRDefault="00B106C7" w:rsidP="00254C57">
      <w:pPr>
        <w:jc w:val="right"/>
        <w:rPr>
          <w:sz w:val="9"/>
          <w:szCs w:val="9"/>
        </w:rPr>
      </w:pPr>
      <w:r w:rsidRPr="00254C57">
        <w:br w:type="page"/>
      </w:r>
      <w:r w:rsidRPr="00254C57">
        <w:rPr>
          <w:sz w:val="9"/>
          <w:szCs w:val="9"/>
        </w:rPr>
        <w:lastRenderedPageBreak/>
        <w:t xml:space="preserve">Приложение № 2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приобретение инвестиционных паев № </w:t>
      </w:r>
      <w:r w:rsidRPr="00254C57">
        <w:rPr>
          <w:rFonts w:ascii="Times New Roman" w:hAnsi="Times New Roman" w:cs="Times New Roman"/>
          <w:lang w:val="ru-RU"/>
        </w:rPr>
        <w:br/>
        <w:t>для юридических лиц</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jc w:val="center"/>
        <w:rPr>
          <w:rFonts w:ascii="Times New Roman" w:hAnsi="Times New Roman" w:cs="Times New Roman"/>
          <w:b/>
          <w:bCs/>
          <w:lang w:val="ru-RU"/>
        </w:rPr>
      </w:pPr>
      <w:r w:rsidRPr="00254C57">
        <w:rPr>
          <w:rFonts w:ascii="Times New Roman" w:hAnsi="Times New Roman" w:cs="Times New Roman"/>
          <w:b/>
          <w:bCs/>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jc w:val="center"/>
        <w:rPr>
          <w:rFonts w:ascii="Times New Roman" w:hAnsi="Times New Roman" w:cs="Times New Roman"/>
          <w:lang w:val="ru-RU"/>
        </w:rPr>
      </w:pPr>
    </w:p>
    <w:p w:rsidR="00B106C7" w:rsidRPr="00254C57" w:rsidRDefault="00B106C7" w:rsidP="00254C57">
      <w:pPr>
        <w:pStyle w:val="a3"/>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 xml:space="preserve"> 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7"/>
        <w:gridCol w:w="7118"/>
      </w:tblGrid>
      <w:tr w:rsidR="00B106C7" w:rsidRPr="00254C57">
        <w:trPr>
          <w:tblCellSpacing w:w="75" w:type="dxa"/>
        </w:trPr>
        <w:tc>
          <w:tcPr>
            <w:tcW w:w="1316"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b/>
                <w:bCs/>
                <w:color w:val="FF00FF"/>
                <w:lang w:val="ru-RU"/>
              </w:rPr>
              <w:t>,</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jc w:val="right"/>
        <w:rPr>
          <w:sz w:val="9"/>
          <w:szCs w:val="9"/>
        </w:rPr>
      </w:pPr>
      <w:r w:rsidRPr="00254C57">
        <w:rPr>
          <w:sz w:val="9"/>
          <w:szCs w:val="9"/>
        </w:rPr>
        <w:t xml:space="preserve">Приложение № 3 к Правилам Фонда </w:t>
      </w:r>
    </w:p>
    <w:p w:rsidR="00B106C7" w:rsidRPr="00254C57" w:rsidRDefault="00B106C7" w:rsidP="00254C57">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приобретение инвестиционных паев №</w:t>
      </w:r>
      <w:r w:rsidRPr="00254C57">
        <w:rPr>
          <w:rFonts w:ascii="Times New Roman" w:hAnsi="Times New Roman" w:cs="Times New Roman"/>
          <w:sz w:val="20"/>
          <w:szCs w:val="20"/>
          <w:lang w:val="ru-RU"/>
        </w:rPr>
        <w:br/>
        <w:t xml:space="preserve">для юридических лиц </w:t>
      </w:r>
      <w:r>
        <w:rPr>
          <w:rFonts w:ascii="Times New Roman" w:hAnsi="Times New Roman" w:cs="Times New Roman"/>
          <w:sz w:val="20"/>
          <w:szCs w:val="20"/>
          <w:lang w:val="ru-RU"/>
        </w:rPr>
        <w:t>–</w:t>
      </w:r>
      <w:r w:rsidRPr="00254C57">
        <w:rPr>
          <w:rFonts w:ascii="Times New Roman" w:hAnsi="Times New Roman" w:cs="Times New Roman"/>
          <w:sz w:val="20"/>
          <w:szCs w:val="20"/>
          <w:lang w:val="ru-RU"/>
        </w:rPr>
        <w:t xml:space="preserve"> номинальных держателей</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p>
        </w:tc>
      </w:tr>
    </w:tbl>
    <w:p w:rsidR="00B106C7" w:rsidRPr="00254C57" w:rsidRDefault="00B106C7" w:rsidP="00254C57">
      <w:pPr>
        <w:pStyle w:val="3"/>
        <w:spacing w:before="150"/>
        <w:rPr>
          <w:rFonts w:ascii="Times New Roman" w:hAnsi="Times New Roman" w:cs="Times New Roman"/>
          <w:sz w:val="16"/>
          <w:szCs w:val="16"/>
          <w:lang w:val="ru-RU"/>
        </w:rPr>
      </w:pPr>
      <w:r w:rsidRPr="00254C57">
        <w:rPr>
          <w:rFonts w:ascii="Times New Roman" w:hAnsi="Times New Roman" w:cs="Times New Roman"/>
          <w:sz w:val="16"/>
          <w:szCs w:val="16"/>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proofErr w:type="spellStart"/>
            <w:r w:rsidRPr="00254C57">
              <w:rPr>
                <w:rFonts w:ascii="Times New Roman" w:hAnsi="Times New Roman" w:cs="Times New Roman"/>
                <w:sz w:val="14"/>
                <w:szCs w:val="14"/>
                <w:lang w:val="ru-RU"/>
              </w:rPr>
              <w:t>Ф.И.О</w:t>
            </w:r>
            <w:proofErr w:type="spellEnd"/>
            <w:r w:rsidRPr="00254C57">
              <w:rPr>
                <w:rFonts w:ascii="Times New Roman" w:hAnsi="Times New Roman" w:cs="Times New Roman"/>
                <w:sz w:val="14"/>
                <w:szCs w:val="14"/>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spacing w:before="0" w:after="0"/>
              <w:ind w:left="74"/>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spacing w:before="0" w:after="0"/>
              <w:ind w:left="74"/>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spacing w:before="0" w:after="0"/>
              <w:ind w:left="74"/>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spacing w:before="0" w:after="0"/>
              <w:ind w:left="74"/>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spacing w:before="0" w:after="0"/>
              <w:ind w:left="74"/>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spacing w:before="0" w:after="0"/>
              <w:ind w:left="74"/>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240" w:after="240"/>
        <w:jc w:val="center"/>
        <w:rPr>
          <w:rFonts w:ascii="Times New Roman" w:hAnsi="Times New Roman" w:cs="Times New Roman"/>
          <w:b/>
          <w:bCs/>
          <w:sz w:val="14"/>
          <w:szCs w:val="14"/>
          <w:lang w:val="ru-RU"/>
        </w:rPr>
      </w:pPr>
      <w:r w:rsidRPr="00254C57">
        <w:rPr>
          <w:rFonts w:ascii="Times New Roman" w:hAnsi="Times New Roman" w:cs="Times New Roman"/>
          <w:b/>
          <w:bCs/>
          <w:sz w:val="14"/>
          <w:szCs w:val="14"/>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after="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приобретаемых инвестиционных паев:</w:t>
      </w:r>
    </w:p>
    <w:p w:rsidR="00B106C7" w:rsidRPr="00254C57" w:rsidRDefault="00B106C7" w:rsidP="00254C57">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10"/>
      </w:tblGrid>
      <w:tr w:rsidR="00B106C7" w:rsidRPr="00254C57">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bl>
    <w:p w:rsidR="00B106C7" w:rsidRPr="00254C57" w:rsidRDefault="00B106C7" w:rsidP="00254C57">
      <w:pPr>
        <w:spacing w:line="180" w:lineRule="exact"/>
        <w:ind w:left="170"/>
        <w:rPr>
          <w:b/>
          <w:bCs/>
          <w:noProof/>
          <w:sz w:val="16"/>
          <w:szCs w:val="16"/>
        </w:rPr>
      </w:pPr>
    </w:p>
    <w:p w:rsidR="00B106C7" w:rsidRPr="00254C57" w:rsidRDefault="00B106C7" w:rsidP="00254C57">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приобретателе инвестиционных паев</w:t>
      </w:r>
      <w:r w:rsidRPr="00254C57">
        <w:rPr>
          <w:rFonts w:ascii="Times New Roman" w:hAnsi="Times New Roman" w:cs="Times New Roman"/>
          <w:sz w:val="14"/>
          <w:szCs w:val="14"/>
          <w:highlight w:val="lightGray"/>
          <w:lang w:val="ru-RU"/>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sz w:val="14"/>
                <w:szCs w:val="14"/>
                <w:lang w:val="ru-RU"/>
              </w:rPr>
            </w:pP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B106C7" w:rsidRPr="00254C57" w:rsidTr="00234A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sz w:val="14"/>
                <w:szCs w:val="14"/>
                <w:lang w:val="ru-RU"/>
              </w:rPr>
            </w:pPr>
          </w:p>
        </w:tc>
      </w:tr>
    </w:tbl>
    <w:p w:rsidR="00B106C7" w:rsidRPr="00254C57" w:rsidRDefault="00B106C7" w:rsidP="00254C57">
      <w:pPr>
        <w:spacing w:line="180" w:lineRule="exact"/>
        <w:ind w:left="170"/>
        <w:rPr>
          <w:b/>
          <w:bCs/>
          <w:noProof/>
          <w:sz w:val="16"/>
          <w:szCs w:val="16"/>
        </w:rPr>
      </w:pPr>
    </w:p>
    <w:p w:rsidR="00B106C7" w:rsidRPr="00254C57" w:rsidRDefault="00B106C7" w:rsidP="00254C57">
      <w:pPr>
        <w:pStyle w:val="a3"/>
        <w:spacing w:before="240" w:after="24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4985" w:type="pct"/>
        <w:tblCellSpacing w:w="75" w:type="dxa"/>
        <w:tblCellMar>
          <w:left w:w="0" w:type="dxa"/>
          <w:right w:w="0" w:type="dxa"/>
        </w:tblCellMar>
        <w:tblLook w:val="0000" w:firstRow="0" w:lastRow="0" w:firstColumn="0" w:lastColumn="0" w:noHBand="0" w:noVBand="0"/>
      </w:tblPr>
      <w:tblGrid>
        <w:gridCol w:w="2458"/>
        <w:gridCol w:w="7318"/>
      </w:tblGrid>
      <w:tr w:rsidR="00B106C7" w:rsidRPr="00254C57">
        <w:trPr>
          <w:trHeight w:val="918"/>
          <w:tblCellSpacing w:w="75" w:type="dxa"/>
        </w:trPr>
        <w:tc>
          <w:tcPr>
            <w:tcW w:w="1197" w:type="pct"/>
            <w:tcMar>
              <w:top w:w="30" w:type="dxa"/>
              <w:left w:w="75" w:type="dxa"/>
              <w:bottom w:w="30" w:type="dxa"/>
              <w:right w:w="75" w:type="dxa"/>
            </w:tcMar>
          </w:tcPr>
          <w:p w:rsidR="00B106C7" w:rsidRPr="00254C57" w:rsidRDefault="00B106C7" w:rsidP="00F136B8">
            <w:pPr>
              <w:pStyle w:val="signfield"/>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rPr>
                <w:rFonts w:ascii="Times New Roman" w:hAnsi="Times New Roman" w:cs="Times New Roman"/>
                <w:b/>
                <w:bCs/>
                <w:lang w:val="ru-RU"/>
              </w:rPr>
            </w:pPr>
            <w:r w:rsidRPr="00254C57">
              <w:rPr>
                <w:rFonts w:ascii="Times New Roman" w:hAnsi="Times New Roman" w:cs="Times New Roman"/>
                <w:lang w:val="ru-RU"/>
              </w:rPr>
              <w:t xml:space="preserve">Подпись лица     </w:t>
            </w:r>
            <w:r w:rsidRPr="00254C57">
              <w:rPr>
                <w:rFonts w:ascii="Times New Roman" w:hAnsi="Times New Roman" w:cs="Times New Roman"/>
                <w:lang w:val="ru-RU"/>
              </w:rPr>
              <w:br/>
              <w:t xml:space="preserve">принявшего заявку                                                                                                          </w:t>
            </w:r>
            <w:proofErr w:type="spellStart"/>
            <w:r w:rsidRPr="00254C57">
              <w:rPr>
                <w:rFonts w:ascii="Times New Roman" w:hAnsi="Times New Roman" w:cs="Times New Roman"/>
                <w:b/>
                <w:bCs/>
                <w:lang w:val="ru-RU"/>
              </w:rPr>
              <w:t>М.П</w:t>
            </w:r>
            <w:proofErr w:type="spellEnd"/>
            <w:r w:rsidRPr="00254C57">
              <w:rPr>
                <w:rFonts w:ascii="Times New Roman" w:hAnsi="Times New Roman" w:cs="Times New Roman"/>
                <w:b/>
                <w:bCs/>
                <w:lang w:val="ru-RU"/>
              </w:rPr>
              <w:t>.</w:t>
            </w:r>
          </w:p>
        </w:tc>
      </w:tr>
    </w:tbl>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p>
    <w:p w:rsidR="002708F1" w:rsidRDefault="002708F1" w:rsidP="00254C57">
      <w:pPr>
        <w:pStyle w:val="fieldcomment"/>
        <w:jc w:val="right"/>
        <w:rPr>
          <w:rFonts w:ascii="Times New Roman" w:hAnsi="Times New Roman" w:cs="Times New Roman"/>
          <w:lang w:val="ru-RU"/>
        </w:rPr>
      </w:pPr>
    </w:p>
    <w:p w:rsidR="002708F1" w:rsidRDefault="002708F1" w:rsidP="00254C57">
      <w:pPr>
        <w:pStyle w:val="fieldcomment"/>
        <w:jc w:val="right"/>
        <w:rPr>
          <w:rFonts w:ascii="Times New Roman" w:hAnsi="Times New Roman" w:cs="Times New Roman"/>
          <w:lang w:val="ru-RU"/>
        </w:rPr>
      </w:pPr>
    </w:p>
    <w:p w:rsidR="002708F1" w:rsidRDefault="002708F1"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4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погашение инвестиционных паев № </w:t>
      </w:r>
      <w:r w:rsidRPr="00254C57">
        <w:rPr>
          <w:rFonts w:ascii="Times New Roman" w:hAnsi="Times New Roman" w:cs="Times New Roman"/>
          <w:lang w:val="ru-RU"/>
        </w:rPr>
        <w:br/>
        <w:t>для физических лиц</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jc w:val="center"/>
        <w:rPr>
          <w:rFonts w:ascii="Times New Roman" w:hAnsi="Times New Roman" w:cs="Times New Roman"/>
          <w:lang w:val="ru-RU"/>
        </w:rPr>
      </w:pPr>
      <w:r w:rsidRPr="00254C57">
        <w:rPr>
          <w:rFonts w:ascii="Times New Roman" w:hAnsi="Times New Roman" w:cs="Times New Roman"/>
          <w:b/>
          <w:bCs/>
          <w:lang w:val="ru-RU"/>
        </w:rPr>
        <w:t xml:space="preserve">Прошу погасить инвестиционные паи Фонда в количестве </w:t>
      </w:r>
      <w:r w:rsidRPr="00254C57">
        <w:rPr>
          <w:rFonts w:ascii="Times New Roman" w:hAnsi="Times New Roman" w:cs="Times New Roman"/>
          <w:b/>
          <w:bCs/>
          <w:u w:val="single"/>
        </w:rPr>
        <w:t>    </w:t>
      </w:r>
      <w:r w:rsidRPr="00254C57">
        <w:rPr>
          <w:rFonts w:ascii="Times New Roman" w:hAnsi="Times New Roman" w:cs="Times New Roman"/>
          <w:b/>
          <w:bCs/>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Прошу перечислить сумму денежной компенсации на счет:</w:t>
            </w:r>
          </w:p>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Указывается счет лица, погашающего инвестиционные паи</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trPr>
          <w:tblCellSpacing w:w="75" w:type="dxa"/>
        </w:trPr>
        <w:tc>
          <w:tcPr>
            <w:tcW w:w="1320"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rPr>
          <w:sz w:val="12"/>
          <w:szCs w:val="12"/>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 w:rsidR="00B106C7" w:rsidRPr="00254C57" w:rsidRDefault="00B106C7" w:rsidP="00254C57">
      <w:r w:rsidRPr="00254C57">
        <w:br w:type="page"/>
      </w:r>
    </w:p>
    <w:p w:rsidR="00B106C7" w:rsidRPr="00254C57" w:rsidRDefault="00B106C7" w:rsidP="00254C57">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5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погашение инвестиционных паев № </w:t>
      </w:r>
      <w:r w:rsidRPr="00254C57">
        <w:rPr>
          <w:rFonts w:ascii="Times New Roman" w:hAnsi="Times New Roman" w:cs="Times New Roman"/>
          <w:lang w:val="ru-RU"/>
        </w:rPr>
        <w:br/>
        <w:t>для юридических лиц</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jc w:val="center"/>
        <w:rPr>
          <w:rFonts w:ascii="Times New Roman" w:hAnsi="Times New Roman" w:cs="Times New Roman"/>
          <w:lang w:val="ru-RU"/>
        </w:rPr>
      </w:pPr>
      <w:r w:rsidRPr="00254C57">
        <w:rPr>
          <w:rFonts w:ascii="Times New Roman" w:hAnsi="Times New Roman" w:cs="Times New Roman"/>
          <w:b/>
          <w:bCs/>
          <w:lang w:val="ru-RU"/>
        </w:rPr>
        <w:t xml:space="preserve">Прошу погасить инвестиционные паи Фонда в количестве </w:t>
      </w:r>
      <w:r w:rsidRPr="00254C57">
        <w:rPr>
          <w:rFonts w:ascii="Times New Roman" w:hAnsi="Times New Roman" w:cs="Times New Roman"/>
          <w:b/>
          <w:bCs/>
          <w:u w:val="single"/>
        </w:rPr>
        <w:t>    </w:t>
      </w:r>
      <w:r w:rsidRPr="00254C57">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Прошу перечислить сумму денежной компенсации на счет:</w:t>
            </w:r>
          </w:p>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Указывается счет лица, погашающего инвестиционные паи</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trPr>
          <w:tblCellSpacing w:w="75" w:type="dxa"/>
        </w:trPr>
        <w:tc>
          <w:tcPr>
            <w:tcW w:w="1320"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rPr>
          <w:sz w:val="12"/>
          <w:szCs w:val="12"/>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Pr>
        <w:pStyle w:val="footnote"/>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spacing w:before="0" w:after="0"/>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6 к Правилам Фонда </w:t>
      </w:r>
    </w:p>
    <w:p w:rsidR="00B106C7" w:rsidRPr="00254C57" w:rsidRDefault="00B106C7" w:rsidP="00254C57">
      <w:pPr>
        <w:pStyle w:val="fieldcomment"/>
        <w:spacing w:before="0" w:after="0"/>
        <w:rPr>
          <w:rFonts w:ascii="Times New Roman" w:hAnsi="Times New Roman" w:cs="Times New Roman"/>
          <w:lang w:val="ru-RU"/>
        </w:rPr>
      </w:pPr>
    </w:p>
    <w:p w:rsidR="00B106C7" w:rsidRPr="00254C57" w:rsidRDefault="00B106C7" w:rsidP="00F307BF">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погашение инвестиционных паев №</w:t>
      </w:r>
      <w:r w:rsidRPr="00254C57">
        <w:rPr>
          <w:rFonts w:ascii="Times New Roman" w:hAnsi="Times New Roman" w:cs="Times New Roman"/>
          <w:sz w:val="20"/>
          <w:szCs w:val="20"/>
          <w:lang w:val="ru-RU"/>
        </w:rPr>
        <w:br/>
        <w:t xml:space="preserve">для юридических лиц - номинальных держателей </w:t>
      </w:r>
    </w:p>
    <w:p w:rsidR="00B106C7" w:rsidRPr="00254C57" w:rsidRDefault="00B106C7" w:rsidP="00F307BF">
      <w:pPr>
        <w:pStyle w:val="fielddata"/>
        <w:rPr>
          <w:rFonts w:ascii="Times New Roman" w:hAnsi="Times New Roman" w:cs="Times New Roman"/>
          <w:sz w:val="14"/>
          <w:szCs w:val="14"/>
          <w:lang w:val="ru-RU"/>
        </w:rPr>
      </w:pPr>
      <w:r w:rsidRPr="00254C57">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F307BF">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ind w:left="75"/>
            </w:pPr>
          </w:p>
        </w:tc>
      </w:tr>
    </w:tbl>
    <w:p w:rsidR="00B106C7" w:rsidRPr="00254C57" w:rsidRDefault="00B106C7" w:rsidP="00F307BF">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proofErr w:type="spellStart"/>
            <w:r w:rsidRPr="00254C57">
              <w:rPr>
                <w:rFonts w:ascii="Times New Roman" w:hAnsi="Times New Roman" w:cs="Times New Roman"/>
                <w:sz w:val="14"/>
                <w:szCs w:val="14"/>
                <w:lang w:val="ru-RU"/>
              </w:rPr>
              <w:t>Ф.И.О</w:t>
            </w:r>
            <w:proofErr w:type="spellEnd"/>
            <w:r w:rsidRPr="00254C57">
              <w:rPr>
                <w:rFonts w:ascii="Times New Roman" w:hAnsi="Times New Roman" w:cs="Times New Roman"/>
                <w:sz w:val="14"/>
                <w:szCs w:val="14"/>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B808BD">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B808BD">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F307BF">
      <w:pPr>
        <w:pStyle w:val="a3"/>
        <w:spacing w:before="240" w:after="240"/>
        <w:jc w:val="center"/>
        <w:rPr>
          <w:rFonts w:ascii="Times New Roman" w:hAnsi="Times New Roman" w:cs="Times New Roman"/>
          <w:sz w:val="14"/>
          <w:szCs w:val="14"/>
          <w:lang w:val="ru-RU"/>
        </w:rPr>
      </w:pPr>
      <w:r w:rsidRPr="00254C57">
        <w:rPr>
          <w:rFonts w:ascii="Times New Roman" w:hAnsi="Times New Roman" w:cs="Times New Roman"/>
          <w:b/>
          <w:bCs/>
          <w:sz w:val="14"/>
          <w:szCs w:val="14"/>
          <w:lang w:val="ru-RU"/>
        </w:rPr>
        <w:t xml:space="preserve">Прошу погасить инвестиционные паи Фонда в количестве </w:t>
      </w:r>
      <w:r w:rsidRPr="00254C57">
        <w:rPr>
          <w:rFonts w:ascii="Times New Roman" w:hAnsi="Times New Roman" w:cs="Times New Roman"/>
          <w:b/>
          <w:bCs/>
          <w:sz w:val="14"/>
          <w:szCs w:val="14"/>
          <w:u w:val="single"/>
        </w:rPr>
        <w:t>    </w:t>
      </w:r>
      <w:r w:rsidRPr="00254C57">
        <w:rPr>
          <w:rFonts w:ascii="Times New Roman" w:hAnsi="Times New Roman" w:cs="Times New Roman"/>
          <w:b/>
          <w:bCs/>
          <w:sz w:val="14"/>
          <w:szCs w:val="14"/>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Прошу перечислить сумму денежной компенсации на счет:</w:t>
            </w:r>
            <w:r w:rsidRPr="00254C57">
              <w:rPr>
                <w:rFonts w:ascii="Times New Roman" w:hAnsi="Times New Roman" w:cs="Times New Roman"/>
                <w:lang w:val="ru-RU"/>
              </w:rPr>
              <w:br/>
            </w:r>
            <w:r w:rsidRPr="00254C57">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i/>
                <w:iCs/>
                <w:highlight w:val="magenta"/>
                <w:lang w:val="ru-RU"/>
              </w:rPr>
            </w:pPr>
          </w:p>
        </w:tc>
      </w:tr>
    </w:tbl>
    <w:p w:rsidR="00B106C7" w:rsidRPr="00254C57" w:rsidRDefault="00B106C7" w:rsidP="00F307BF">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погашаемых инвестиционных паев:</w:t>
      </w:r>
    </w:p>
    <w:p w:rsidR="00B106C7" w:rsidRPr="00254C57" w:rsidRDefault="00B106C7" w:rsidP="00F307BF">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10"/>
      </w:tblGrid>
      <w:tr w:rsidR="00B106C7" w:rsidRPr="00254C57" w:rsidTr="00B808B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bl>
    <w:p w:rsidR="00B106C7" w:rsidRPr="00254C57" w:rsidRDefault="00B106C7" w:rsidP="00F307BF">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noProof/>
                <w:sz w:val="14"/>
                <w:szCs w:val="14"/>
                <w:lang w:val="ru-RU"/>
              </w:rPr>
            </w:pPr>
            <w:r w:rsidRPr="00254C57">
              <w:rPr>
                <w:rFonts w:ascii="Times New Roman" w:hAnsi="Times New Roman" w:cs="Times New Roman"/>
                <w:noProof/>
                <w:sz w:val="14"/>
                <w:szCs w:val="14"/>
                <w:lang w:val="ru-RU"/>
              </w:rPr>
              <w:t>Номер счета депо владельца</w:t>
            </w:r>
          </w:p>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bl>
    <w:p w:rsidR="00B106C7" w:rsidRDefault="00B106C7" w:rsidP="00F307BF">
      <w:pPr>
        <w:spacing w:line="180" w:lineRule="exact"/>
        <w:ind w:left="170"/>
        <w:rPr>
          <w:b/>
          <w:bCs/>
          <w:i/>
          <w:iCs/>
          <w:noProof/>
          <w:sz w:val="14"/>
          <w:szCs w:val="14"/>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Default="00B106C7" w:rsidP="00B808BD">
            <w:pPr>
              <w:autoSpaceDE w:val="0"/>
              <w:autoSpaceDN w:val="0"/>
              <w:adjustRightInd w:val="0"/>
              <w:ind w:firstLine="540"/>
              <w:jc w:val="right"/>
              <w:rPr>
                <w:b/>
                <w:bCs/>
                <w:sz w:val="16"/>
                <w:szCs w:val="16"/>
                <w:lang w:eastAsia="ru-RU"/>
              </w:rPr>
            </w:pPr>
            <w:r>
              <w:rPr>
                <w:b/>
                <w:bCs/>
                <w:sz w:val="16"/>
                <w:szCs w:val="16"/>
                <w:lang w:eastAsia="ru-RU"/>
              </w:rPr>
              <w:t>Количество инвестиционных паев на счете депо владельца инвестиционных паев</w:t>
            </w:r>
          </w:p>
          <w:p w:rsidR="00B106C7" w:rsidRPr="00254C57" w:rsidRDefault="00B106C7" w:rsidP="00B808BD">
            <w:pPr>
              <w:pStyle w:val="fieldname"/>
              <w:ind w:left="75"/>
              <w:rPr>
                <w:rFonts w:ascii="Times New Roman" w:hAnsi="Times New Roman" w:cs="Times New Roman"/>
                <w:sz w:val="14"/>
                <w:szCs w:val="14"/>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bl>
    <w:p w:rsidR="00B106C7" w:rsidRDefault="00B106C7" w:rsidP="00F307BF">
      <w:pPr>
        <w:spacing w:line="180" w:lineRule="exact"/>
        <w:ind w:left="170"/>
        <w:rPr>
          <w:b/>
          <w:bCs/>
          <w:i/>
          <w:iCs/>
          <w:noProof/>
          <w:sz w:val="14"/>
          <w:szCs w:val="14"/>
        </w:rPr>
      </w:pPr>
    </w:p>
    <w:p w:rsidR="00B106C7" w:rsidRPr="00254C57" w:rsidRDefault="00B106C7" w:rsidP="00F307BF">
      <w:pPr>
        <w:spacing w:line="180" w:lineRule="exact"/>
        <w:ind w:left="170"/>
        <w:rPr>
          <w:b/>
          <w:bCs/>
          <w:i/>
          <w:iCs/>
          <w:noProof/>
          <w:sz w:val="14"/>
          <w:szCs w:val="14"/>
        </w:rPr>
      </w:pPr>
      <w:r w:rsidRPr="00254C57">
        <w:rPr>
          <w:b/>
          <w:bCs/>
          <w:i/>
          <w:iCs/>
          <w:noProof/>
          <w:sz w:val="14"/>
          <w:szCs w:val="14"/>
        </w:rPr>
        <w:t>Обязательно заполняется в случае, если владелец инвестиционных паев является физическим лицом:</w:t>
      </w:r>
    </w:p>
    <w:p w:rsidR="00B106C7" w:rsidRPr="00254C57" w:rsidRDefault="00B106C7" w:rsidP="00F307BF">
      <w:pPr>
        <w:spacing w:line="180" w:lineRule="exact"/>
        <w:ind w:left="170"/>
        <w:rPr>
          <w:b/>
          <w:bCs/>
          <w:noProof/>
          <w:sz w:val="14"/>
          <w:szCs w:val="14"/>
        </w:rPr>
      </w:pPr>
      <w:r w:rsidRPr="00254C57">
        <w:rPr>
          <w:b/>
          <w:bCs/>
          <w:noProof/>
          <w:sz w:val="14"/>
          <w:szCs w:val="14"/>
        </w:rPr>
        <w:t>- владелец является налоговым резидентом РФ ___________</w:t>
      </w:r>
    </w:p>
    <w:p w:rsidR="00B106C7" w:rsidRPr="00254C57" w:rsidRDefault="00B106C7" w:rsidP="00F307BF">
      <w:pPr>
        <w:spacing w:line="180" w:lineRule="exact"/>
        <w:ind w:left="170"/>
        <w:rPr>
          <w:b/>
          <w:bCs/>
          <w:noProof/>
          <w:sz w:val="14"/>
          <w:szCs w:val="14"/>
        </w:rPr>
      </w:pPr>
      <w:r w:rsidRPr="00254C57">
        <w:rPr>
          <w:b/>
          <w:bCs/>
          <w:noProof/>
          <w:sz w:val="14"/>
          <w:szCs w:val="14"/>
        </w:rPr>
        <w:t>- владелец не является налоговым резидентов РФ _________</w:t>
      </w:r>
    </w:p>
    <w:p w:rsidR="00B106C7" w:rsidRPr="00254C57" w:rsidRDefault="00B106C7" w:rsidP="00F307BF">
      <w:pPr>
        <w:pStyle w:val="a3"/>
        <w:spacing w:before="120" w:after="12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rsidTr="00B808BD">
        <w:trPr>
          <w:tblCellSpacing w:w="75" w:type="dxa"/>
        </w:trPr>
        <w:tc>
          <w:tcPr>
            <w:tcW w:w="1320" w:type="pct"/>
            <w:tcMar>
              <w:top w:w="30" w:type="dxa"/>
              <w:left w:w="75" w:type="dxa"/>
              <w:bottom w:w="30" w:type="dxa"/>
              <w:right w:w="75" w:type="dxa"/>
            </w:tcMar>
          </w:tcPr>
          <w:p w:rsidR="00B106C7" w:rsidRPr="00254C57" w:rsidRDefault="00B106C7" w:rsidP="00B808BD">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B808BD">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B808BD">
            <w:pPr>
              <w:pStyle w:val="stampfield"/>
              <w:spacing w:after="120"/>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pStyle w:val="fieldcomment"/>
        <w:jc w:val="right"/>
        <w:rPr>
          <w:rFonts w:ascii="Times New Roman" w:hAnsi="Times New Roman" w:cs="Times New Roman"/>
          <w:lang w:val="ru-RU"/>
        </w:rPr>
      </w:pPr>
    </w:p>
    <w:p w:rsidR="00B106C7" w:rsidRPr="00254C57" w:rsidRDefault="00B106C7" w:rsidP="00254C57">
      <w:pPr>
        <w:pStyle w:val="fieldcomment"/>
        <w:jc w:val="right"/>
        <w:rPr>
          <w:rFonts w:ascii="Times New Roman" w:hAnsi="Times New Roman" w:cs="Times New Roman"/>
          <w:lang w:val="ru-RU"/>
        </w:rPr>
      </w:pPr>
      <w:r w:rsidRPr="00254C57">
        <w:rPr>
          <w:rFonts w:ascii="Times New Roman" w:hAnsi="Times New Roman" w:cs="Times New Roman"/>
          <w:lang w:val="ru-RU"/>
        </w:rPr>
        <w:br w:type="page"/>
      </w:r>
      <w:r w:rsidRPr="00254C57">
        <w:rPr>
          <w:rFonts w:ascii="Times New Roman" w:hAnsi="Times New Roman" w:cs="Times New Roman"/>
          <w:lang w:val="ru-RU"/>
        </w:rPr>
        <w:lastRenderedPageBreak/>
        <w:t xml:space="preserve">Приложение № 7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обмен инвестиционных паев № </w:t>
      </w:r>
      <w:r w:rsidRPr="00254C57">
        <w:rPr>
          <w:rFonts w:ascii="Times New Roman" w:hAnsi="Times New Roman" w:cs="Times New Roman"/>
          <w:lang w:val="ru-RU"/>
        </w:rPr>
        <w:br/>
        <w:t>для физических лиц</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r w:rsidRPr="00254C57">
              <w:rPr>
                <w:rFonts w:ascii="Times New Roman" w:hAnsi="Times New Roman" w:cs="Times New Roman"/>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B106C7" w:rsidRPr="00254C57" w:rsidRDefault="00B106C7" w:rsidP="00F136B8">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B106C7" w:rsidRPr="00254C57" w:rsidRDefault="00B106C7" w:rsidP="00F136B8">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15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принадлежащих мне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B106C7" w:rsidRPr="00254C57" w:rsidRDefault="00B106C7" w:rsidP="00254C57">
      <w:pPr>
        <w:pStyle w:val="a3"/>
        <w:spacing w:before="0" w:after="75"/>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B106C7" w:rsidRPr="00254C57" w:rsidRDefault="00B106C7" w:rsidP="00254C57">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B106C7" w:rsidRPr="00254C57" w:rsidRDefault="00B106C7" w:rsidP="00254C57">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trPr>
          <w:tblCellSpacing w:w="75" w:type="dxa"/>
        </w:trPr>
        <w:tc>
          <w:tcPr>
            <w:tcW w:w="1320"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Заявителя/</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rPr>
          <w:sz w:val="12"/>
          <w:szCs w:val="12"/>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 w:rsidR="00B106C7" w:rsidRPr="00254C57" w:rsidRDefault="00B106C7" w:rsidP="00254C57">
      <w:r w:rsidRPr="00254C57">
        <w:br w:type="page"/>
      </w:r>
    </w:p>
    <w:p w:rsidR="00B106C7" w:rsidRPr="00254C57" w:rsidRDefault="00B106C7" w:rsidP="00254C57">
      <w:pPr>
        <w:pStyle w:val="fieldcomment"/>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8 к Правилам Фонда </w:t>
      </w:r>
    </w:p>
    <w:p w:rsidR="00B106C7" w:rsidRPr="00254C57" w:rsidRDefault="00B106C7" w:rsidP="00254C57">
      <w:pPr>
        <w:pStyle w:val="1"/>
        <w:rPr>
          <w:rFonts w:ascii="Times New Roman" w:hAnsi="Times New Roman" w:cs="Times New Roman"/>
          <w:lang w:val="ru-RU"/>
        </w:rPr>
      </w:pPr>
      <w:r w:rsidRPr="00254C57">
        <w:rPr>
          <w:rFonts w:ascii="Times New Roman" w:hAnsi="Times New Roman" w:cs="Times New Roman"/>
          <w:lang w:val="ru-RU"/>
        </w:rPr>
        <w:t xml:space="preserve">Заявка на обмен инвестиционных паев № </w:t>
      </w:r>
      <w:r w:rsidRPr="00254C57">
        <w:rPr>
          <w:rFonts w:ascii="Times New Roman" w:hAnsi="Times New Roman" w:cs="Times New Roman"/>
          <w:lang w:val="ru-RU"/>
        </w:rPr>
        <w:br/>
        <w:t>для юридических лиц</w:t>
      </w:r>
    </w:p>
    <w:p w:rsidR="00B106C7" w:rsidRPr="00254C57" w:rsidRDefault="00B106C7" w:rsidP="00254C57">
      <w:pPr>
        <w:pStyle w:val="fielddata"/>
        <w:rPr>
          <w:rFonts w:ascii="Times New Roman" w:hAnsi="Times New Roman" w:cs="Times New Roman"/>
          <w:lang w:val="ru-RU"/>
        </w:rPr>
      </w:pPr>
      <w:r w:rsidRPr="00254C57">
        <w:rPr>
          <w:rFonts w:ascii="Times New Roman" w:hAnsi="Times New Roman" w:cs="Times New Roman"/>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B106C7" w:rsidRPr="00254C57" w:rsidRDefault="00B106C7" w:rsidP="00F136B8">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B106C7" w:rsidRPr="00254C57" w:rsidRDefault="00B106C7" w:rsidP="00F136B8">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ind w:left="75"/>
            </w:pPr>
          </w:p>
        </w:tc>
      </w:tr>
    </w:tbl>
    <w:p w:rsidR="00B106C7" w:rsidRPr="00254C57" w:rsidRDefault="00B106C7" w:rsidP="00254C57">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proofErr w:type="spellStart"/>
            <w:r w:rsidRPr="00254C57">
              <w:rPr>
                <w:rFonts w:ascii="Times New Roman" w:hAnsi="Times New Roman" w:cs="Times New Roman"/>
                <w:lang w:val="ru-RU"/>
              </w:rPr>
              <w:t>Ф.И.О</w:t>
            </w:r>
            <w:proofErr w:type="spellEnd"/>
            <w:r w:rsidRPr="00254C57">
              <w:rPr>
                <w:rFonts w:ascii="Times New Roman" w:hAnsi="Times New Roman" w:cs="Times New Roman"/>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F136B8">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name"/>
              <w:ind w:left="75"/>
              <w:rPr>
                <w:rFonts w:ascii="Times New Roman" w:hAnsi="Times New Roman" w:cs="Times New Roman"/>
                <w:lang w:val="ru-RU"/>
              </w:rPr>
            </w:pPr>
            <w:r w:rsidRPr="00254C57">
              <w:rPr>
                <w:rFonts w:ascii="Times New Roman" w:hAnsi="Times New Roman" w:cs="Times New Roman"/>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F136B8">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254C57">
      <w:pPr>
        <w:pStyle w:val="a3"/>
        <w:spacing w:before="375" w:after="15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принадлежащих мне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B106C7" w:rsidRPr="00254C57" w:rsidRDefault="00B106C7" w:rsidP="00254C57">
      <w:pPr>
        <w:pStyle w:val="a3"/>
        <w:spacing w:before="0" w:after="75"/>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B106C7" w:rsidRPr="00254C57" w:rsidRDefault="00B106C7" w:rsidP="00254C57">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B106C7" w:rsidRPr="00254C57" w:rsidRDefault="00B106C7" w:rsidP="00254C57">
      <w:pPr>
        <w:pStyle w:val="a3"/>
        <w:spacing w:before="375" w:after="375"/>
        <w:rPr>
          <w:rFonts w:ascii="Times New Roman" w:hAnsi="Times New Roman" w:cs="Times New Roman"/>
          <w:lang w:val="ru-RU"/>
        </w:rPr>
      </w:pPr>
      <w:r w:rsidRPr="00254C57">
        <w:rPr>
          <w:rFonts w:ascii="Times New Roman" w:hAnsi="Times New Roman" w:cs="Times New Roman"/>
          <w:lang w:val="ru-RU"/>
        </w:rPr>
        <w:t>Настоящая заявка носит безотзывный характер.</w:t>
      </w:r>
      <w:r w:rsidRPr="00254C57">
        <w:rPr>
          <w:rFonts w:ascii="Times New Roman" w:hAnsi="Times New Roman" w:cs="Times New Roman"/>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95"/>
        <w:gridCol w:w="7110"/>
      </w:tblGrid>
      <w:tr w:rsidR="00B106C7" w:rsidRPr="00254C57">
        <w:trPr>
          <w:tblCellSpacing w:w="75" w:type="dxa"/>
        </w:trPr>
        <w:tc>
          <w:tcPr>
            <w:tcW w:w="1320" w:type="pct"/>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F136B8">
            <w:pPr>
              <w:pStyle w:val="signfield"/>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F136B8">
            <w:pPr>
              <w:pStyle w:val="stampfield"/>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rPr>
          <w:sz w:val="12"/>
          <w:szCs w:val="12"/>
        </w:rPr>
      </w:pPr>
    </w:p>
    <w:p w:rsidR="00B106C7" w:rsidRPr="00254C57" w:rsidRDefault="00B106C7" w:rsidP="00254C57">
      <w:pPr>
        <w:rPr>
          <w:sz w:val="12"/>
          <w:szCs w:val="12"/>
        </w:rPr>
      </w:pPr>
      <w:r w:rsidRPr="00254C57">
        <w:rPr>
          <w:sz w:val="12"/>
          <w:szCs w:val="12"/>
        </w:rPr>
        <w:t>* Поле не является обязательным для заполнения</w:t>
      </w:r>
    </w:p>
    <w:p w:rsidR="00B106C7" w:rsidRPr="00254C57" w:rsidRDefault="00B106C7" w:rsidP="00254C57"/>
    <w:p w:rsidR="00B106C7" w:rsidRPr="00254C57" w:rsidRDefault="00B106C7" w:rsidP="00254C57">
      <w:pPr>
        <w:pStyle w:val="footnote"/>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B106C7" w:rsidRPr="00254C57" w:rsidRDefault="00B106C7" w:rsidP="00254C57">
      <w:pPr>
        <w:pStyle w:val="fieldcomment"/>
        <w:rPr>
          <w:rFonts w:ascii="Times New Roman" w:hAnsi="Times New Roman" w:cs="Times New Roman"/>
          <w:lang w:val="ru-RU"/>
        </w:rPr>
      </w:pPr>
    </w:p>
    <w:p w:rsidR="002708F1" w:rsidRDefault="002708F1" w:rsidP="00254C57">
      <w:pPr>
        <w:pStyle w:val="fieldcomment"/>
        <w:spacing w:before="0" w:after="0"/>
        <w:jc w:val="right"/>
        <w:rPr>
          <w:rFonts w:ascii="Times New Roman" w:hAnsi="Times New Roman" w:cs="Times New Roman"/>
          <w:lang w:val="ru-RU"/>
        </w:rPr>
      </w:pPr>
    </w:p>
    <w:p w:rsidR="00B106C7" w:rsidRPr="00254C57" w:rsidRDefault="00B106C7" w:rsidP="00254C57">
      <w:pPr>
        <w:pStyle w:val="fieldcomment"/>
        <w:spacing w:before="0" w:after="0"/>
        <w:jc w:val="right"/>
        <w:rPr>
          <w:rFonts w:ascii="Times New Roman" w:hAnsi="Times New Roman" w:cs="Times New Roman"/>
          <w:lang w:val="ru-RU"/>
        </w:rPr>
      </w:pPr>
      <w:r w:rsidRPr="00254C57">
        <w:rPr>
          <w:rFonts w:ascii="Times New Roman" w:hAnsi="Times New Roman" w:cs="Times New Roman"/>
          <w:lang w:val="ru-RU"/>
        </w:rPr>
        <w:lastRenderedPageBreak/>
        <w:t xml:space="preserve">Приложение № 9 к Правилам Фонда </w:t>
      </w:r>
    </w:p>
    <w:p w:rsidR="00B106C7" w:rsidRPr="00254C57" w:rsidRDefault="00B106C7" w:rsidP="00254C57">
      <w:pPr>
        <w:pStyle w:val="fieldcomment"/>
        <w:spacing w:before="0" w:after="0"/>
        <w:rPr>
          <w:rFonts w:ascii="Times New Roman" w:hAnsi="Times New Roman" w:cs="Times New Roman"/>
          <w:lang w:val="ru-RU"/>
        </w:rPr>
      </w:pPr>
    </w:p>
    <w:p w:rsidR="00B106C7" w:rsidRPr="00254C57" w:rsidRDefault="00B106C7" w:rsidP="00F307BF">
      <w:pPr>
        <w:pStyle w:val="1"/>
        <w:spacing w:before="0" w:after="0"/>
        <w:rPr>
          <w:rFonts w:ascii="Times New Roman" w:hAnsi="Times New Roman" w:cs="Times New Roman"/>
          <w:sz w:val="20"/>
          <w:szCs w:val="20"/>
          <w:lang w:val="ru-RU"/>
        </w:rPr>
      </w:pPr>
      <w:r w:rsidRPr="00254C57">
        <w:rPr>
          <w:rFonts w:ascii="Times New Roman" w:hAnsi="Times New Roman" w:cs="Times New Roman"/>
          <w:sz w:val="20"/>
          <w:szCs w:val="20"/>
          <w:lang w:val="ru-RU"/>
        </w:rPr>
        <w:t>Заявка на обмен инвестиционных паев №</w:t>
      </w:r>
      <w:r w:rsidRPr="00254C57">
        <w:rPr>
          <w:rFonts w:ascii="Times New Roman" w:hAnsi="Times New Roman" w:cs="Times New Roman"/>
          <w:sz w:val="20"/>
          <w:szCs w:val="20"/>
          <w:lang w:val="ru-RU"/>
        </w:rPr>
        <w:br/>
        <w:t xml:space="preserve">для юридических лиц - номинальных держателей </w:t>
      </w:r>
    </w:p>
    <w:p w:rsidR="00B106C7" w:rsidRPr="00254C57" w:rsidRDefault="00B106C7" w:rsidP="00F307BF">
      <w:pPr>
        <w:pStyle w:val="fielddata"/>
        <w:rPr>
          <w:rFonts w:ascii="Times New Roman" w:hAnsi="Times New Roman" w:cs="Times New Roman"/>
          <w:sz w:val="14"/>
          <w:szCs w:val="14"/>
          <w:lang w:val="ru-RU"/>
        </w:rPr>
      </w:pPr>
      <w:r w:rsidRPr="00254C57">
        <w:rPr>
          <w:rFonts w:ascii="Times New Roman" w:hAnsi="Times New Roman" w:cs="Times New Roman"/>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F307BF">
      <w:pPr>
        <w:pStyle w:val="3"/>
        <w:spacing w:before="150"/>
        <w:rPr>
          <w:rFonts w:ascii="Times New Roman" w:hAnsi="Times New Roman" w:cs="Times New Roman"/>
          <w:lang w:val="ru-RU"/>
        </w:rPr>
      </w:pPr>
      <w:r w:rsidRPr="00254C57">
        <w:rPr>
          <w:rFonts w:ascii="Times New Roman" w:hAnsi="Times New Roman" w:cs="Times New Roman"/>
          <w:lang w:val="ru-RU"/>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Номер лицевого счета:</w:t>
            </w:r>
            <w:r w:rsidRPr="00254C57">
              <w:rPr>
                <w:rFonts w:ascii="Times New Roman" w:hAnsi="Times New Roman" w:cs="Times New Roman"/>
                <w:lang w:val="ru-RU"/>
              </w:rPr>
              <w:br/>
            </w:r>
            <w:r w:rsidRPr="00254C57">
              <w:rPr>
                <w:rStyle w:val="fieldcomment1"/>
                <w:rFonts w:ascii="Times New Roman" w:hAnsi="Times New Roman"/>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ind w:left="75"/>
            </w:pP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lang w:val="ru-RU"/>
              </w:rPr>
              <w:t>Номер лицевого счета:*</w:t>
            </w:r>
          </w:p>
          <w:p w:rsidR="00B106C7" w:rsidRPr="00254C57" w:rsidRDefault="00B106C7" w:rsidP="00B808BD">
            <w:pPr>
              <w:pStyle w:val="fieldcomment"/>
              <w:spacing w:before="0" w:after="375"/>
              <w:jc w:val="right"/>
              <w:rPr>
                <w:rFonts w:ascii="Times New Roman" w:hAnsi="Times New Roman" w:cs="Times New Roman"/>
                <w:lang w:val="ru-RU"/>
              </w:rPr>
            </w:pPr>
            <w:r w:rsidRPr="00254C57">
              <w:rPr>
                <w:rFonts w:ascii="Times New Roman" w:hAnsi="Times New Roman" w:cs="Times New Roman"/>
                <w:lang w:val="ru-RU"/>
              </w:rPr>
              <w:t>(Указывается номер лицевого счета в реестре Фонда, на инвестиционные паи которого осуществляется обмен)</w:t>
            </w:r>
          </w:p>
          <w:p w:rsidR="00B106C7" w:rsidRPr="00254C57" w:rsidRDefault="00B106C7" w:rsidP="00B808BD">
            <w:pPr>
              <w:pStyle w:val="fieldname"/>
              <w:ind w:left="75"/>
              <w:rPr>
                <w:rFonts w:ascii="Times New Roman" w:hAnsi="Times New Roman" w:cs="Times New Roman"/>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ind w:left="75"/>
            </w:pPr>
          </w:p>
        </w:tc>
      </w:tr>
    </w:tbl>
    <w:p w:rsidR="00B106C7" w:rsidRPr="00254C57" w:rsidRDefault="00B106C7" w:rsidP="00F307BF">
      <w:pPr>
        <w:pStyle w:val="3"/>
        <w:spacing w:before="150"/>
        <w:rPr>
          <w:rFonts w:ascii="Times New Roman" w:hAnsi="Times New Roman" w:cs="Times New Roman"/>
          <w:lang w:val="ru-RU"/>
        </w:rPr>
      </w:pPr>
      <w:r w:rsidRPr="00254C57">
        <w:rPr>
          <w:rFonts w:ascii="Times New Roman" w:hAnsi="Times New Roman" w:cs="Times New Roman"/>
          <w:lang w:val="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proofErr w:type="spellStart"/>
            <w:r w:rsidRPr="00254C57">
              <w:rPr>
                <w:rFonts w:ascii="Times New Roman" w:hAnsi="Times New Roman" w:cs="Times New Roman"/>
                <w:sz w:val="14"/>
                <w:szCs w:val="14"/>
                <w:lang w:val="ru-RU"/>
              </w:rPr>
              <w:t>Ф.И.О</w:t>
            </w:r>
            <w:proofErr w:type="spellEnd"/>
            <w:r w:rsidRPr="00254C57">
              <w:rPr>
                <w:rFonts w:ascii="Times New Roman" w:hAnsi="Times New Roman" w:cs="Times New Roman"/>
                <w:sz w:val="14"/>
                <w:szCs w:val="14"/>
                <w:lang w:val="ru-RU"/>
              </w:rPr>
              <w:t>/Наименование: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B808BD">
            <w:pPr>
              <w:pStyle w:val="2"/>
              <w:ind w:left="75"/>
              <w:rPr>
                <w:rFonts w:ascii="Times New Roman" w:hAnsi="Times New Roman" w:cs="Times New Roman"/>
                <w:lang w:val="ru-RU"/>
              </w:rPr>
            </w:pPr>
            <w:r w:rsidRPr="00254C57">
              <w:rPr>
                <w:rFonts w:ascii="Times New Roman" w:hAnsi="Times New Roman" w:cs="Times New Roman"/>
                <w:lang w:val="ru-RU"/>
              </w:rPr>
              <w:t>Для физических лиц</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 представителя:</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0" w:type="auto"/>
            <w:gridSpan w:val="2"/>
            <w:tcMar>
              <w:top w:w="30" w:type="dxa"/>
              <w:left w:w="75" w:type="dxa"/>
              <w:bottom w:w="30" w:type="dxa"/>
              <w:right w:w="75" w:type="dxa"/>
            </w:tcMar>
            <w:vAlign w:val="center"/>
          </w:tcPr>
          <w:p w:rsidR="00B106C7" w:rsidRPr="00254C57" w:rsidRDefault="00B106C7" w:rsidP="00B808BD">
            <w:pPr>
              <w:pStyle w:val="2"/>
              <w:ind w:left="75"/>
              <w:rPr>
                <w:rFonts w:ascii="Times New Roman" w:hAnsi="Times New Roman" w:cs="Times New Roman"/>
                <w:lang w:val="ru-RU"/>
              </w:rPr>
            </w:pPr>
            <w:r w:rsidRPr="00254C57">
              <w:rPr>
                <w:rFonts w:ascii="Times New Roman" w:hAnsi="Times New Roman" w:cs="Times New Roman"/>
                <w:lang w:val="ru-RU"/>
              </w:rPr>
              <w:t>Для юридических лиц</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Свидетельство о регистрации: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В лице:</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Документ, удостоверяющий личность:</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lang w:val="ru-RU"/>
              </w:rPr>
            </w:pPr>
            <w:r w:rsidRPr="00254C57">
              <w:rPr>
                <w:rFonts w:ascii="Times New Roman" w:hAnsi="Times New Roman" w:cs="Times New Roman"/>
                <w:sz w:val="14"/>
                <w:szCs w:val="14"/>
                <w:lang w:val="ru-RU"/>
              </w:rPr>
              <w:t>Действующий на основании:</w:t>
            </w:r>
            <w:r w:rsidRPr="00254C57">
              <w:rPr>
                <w:rFonts w:ascii="Times New Roman" w:hAnsi="Times New Roman" w:cs="Times New Roman"/>
                <w:b w:val="0"/>
                <w:bCs w:val="0"/>
                <w:sz w:val="9"/>
                <w:szCs w:val="9"/>
                <w:lang w:val="ru-RU"/>
              </w:rPr>
              <w:br/>
            </w:r>
            <w:r w:rsidRPr="00254C57">
              <w:rPr>
                <w:rStyle w:val="fieldcomment1"/>
                <w:rFonts w:ascii="Times New Roman" w:hAnsi="Times New Roman"/>
                <w:b w:val="0"/>
                <w:bCs w:val="0"/>
                <w:lang w:val="ru-RU"/>
              </w:rPr>
              <w:t>(</w:t>
            </w:r>
            <w:proofErr w:type="spellStart"/>
            <w:r w:rsidRPr="00254C57">
              <w:rPr>
                <w:rStyle w:val="fieldcomment1"/>
                <w:rFonts w:ascii="Times New Roman" w:hAnsi="Times New Roman"/>
                <w:b w:val="0"/>
                <w:bCs w:val="0"/>
                <w:lang w:val="ru-RU"/>
              </w:rPr>
              <w:t>наимен</w:t>
            </w:r>
            <w:proofErr w:type="spellEnd"/>
            <w:r w:rsidRPr="00254C57">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lang w:val="ru-RU"/>
              </w:rPr>
            </w:pPr>
            <w:r w:rsidRPr="00254C57">
              <w:rPr>
                <w:rFonts w:ascii="Times New Roman" w:hAnsi="Times New Roman" w:cs="Times New Roman"/>
              </w:rPr>
              <w:t> </w:t>
            </w:r>
          </w:p>
        </w:tc>
      </w:tr>
    </w:tbl>
    <w:p w:rsidR="00B106C7" w:rsidRPr="00254C57" w:rsidRDefault="00B106C7" w:rsidP="0035747F">
      <w:pPr>
        <w:pStyle w:val="a3"/>
        <w:spacing w:before="375" w:after="0"/>
        <w:jc w:val="center"/>
        <w:rPr>
          <w:rFonts w:ascii="Times New Roman" w:hAnsi="Times New Roman" w:cs="Times New Roman"/>
          <w:lang w:val="ru-RU"/>
        </w:rPr>
      </w:pPr>
      <w:r w:rsidRPr="00254C57">
        <w:rPr>
          <w:rFonts w:ascii="Times New Roman" w:hAnsi="Times New Roman" w:cs="Times New Roman"/>
          <w:b/>
          <w:bCs/>
          <w:lang w:val="ru-RU"/>
        </w:rPr>
        <w:t xml:space="preserve">Прошу осуществить обмен инвестиционных паев Фонда в количестве </w:t>
      </w:r>
      <w:r w:rsidRPr="00254C57">
        <w:rPr>
          <w:rFonts w:ascii="Times New Roman" w:hAnsi="Times New Roman" w:cs="Times New Roman"/>
          <w:b/>
          <w:bCs/>
          <w:u w:val="single"/>
          <w:lang w:val="ru-RU"/>
        </w:rPr>
        <w:t>     </w:t>
      </w:r>
      <w:r w:rsidRPr="00254C57">
        <w:rPr>
          <w:rFonts w:ascii="Times New Roman" w:hAnsi="Times New Roman" w:cs="Times New Roman"/>
          <w:b/>
          <w:bCs/>
          <w:lang w:val="ru-RU"/>
        </w:rPr>
        <w:t xml:space="preserve"> штук</w:t>
      </w:r>
    </w:p>
    <w:p w:rsidR="00B106C7" w:rsidRPr="00254C57" w:rsidRDefault="00B106C7" w:rsidP="0035747F">
      <w:pPr>
        <w:pStyle w:val="a3"/>
        <w:spacing w:before="0" w:after="0"/>
        <w:jc w:val="center"/>
        <w:rPr>
          <w:rFonts w:ascii="Times New Roman" w:hAnsi="Times New Roman" w:cs="Times New Roman"/>
          <w:lang w:val="ru-RU"/>
        </w:rPr>
      </w:pPr>
      <w:r w:rsidRPr="00254C57">
        <w:rPr>
          <w:rFonts w:ascii="Times New Roman" w:hAnsi="Times New Roman" w:cs="Times New Roman"/>
          <w:b/>
          <w:bCs/>
          <w:lang w:val="ru-RU"/>
        </w:rPr>
        <w:t xml:space="preserve">в порядке, предусмотренном Правилами доверительного управления Фондом на инвестиционные паи: </w:t>
      </w:r>
      <w:r w:rsidRPr="00254C57">
        <w:rPr>
          <w:rFonts w:ascii="Times New Roman" w:hAnsi="Times New Roman" w:cs="Times New Roman"/>
          <w:b/>
          <w:bCs/>
          <w:lang w:val="ru-RU"/>
        </w:rPr>
        <w:br/>
      </w:r>
      <w:r w:rsidRPr="00254C57">
        <w:rPr>
          <w:rFonts w:ascii="Times New Roman" w:hAnsi="Times New Roman" w:cs="Times New Roman"/>
          <w:b/>
          <w:bCs/>
          <w:u w:val="single"/>
          <w:lang w:val="ru-RU"/>
        </w:rPr>
        <w:t>    </w:t>
      </w:r>
    </w:p>
    <w:p w:rsidR="00B106C7" w:rsidRPr="00254C57" w:rsidRDefault="00B106C7" w:rsidP="00F307BF">
      <w:pPr>
        <w:pStyle w:val="fieldcomment"/>
        <w:spacing w:before="0" w:after="375"/>
        <w:jc w:val="center"/>
        <w:rPr>
          <w:rFonts w:ascii="Times New Roman" w:hAnsi="Times New Roman" w:cs="Times New Roman"/>
          <w:lang w:val="ru-RU"/>
        </w:rPr>
      </w:pPr>
      <w:r w:rsidRPr="00254C57">
        <w:rPr>
          <w:rFonts w:ascii="Times New Roman" w:hAnsi="Times New Roman" w:cs="Times New Roman"/>
          <w:lang w:val="ru-RU"/>
        </w:rPr>
        <w:t>(Полное название Фонда, на инвестиционные паи которого осуществляется обмен)</w:t>
      </w:r>
    </w:p>
    <w:p w:rsidR="00B106C7" w:rsidRPr="00254C57" w:rsidRDefault="00B106C7" w:rsidP="00F307BF">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каждом номинальном держателе обмениваемых инвестиционных паев:</w:t>
      </w:r>
    </w:p>
    <w:p w:rsidR="00B106C7" w:rsidRPr="00254C57" w:rsidRDefault="00B106C7" w:rsidP="00F307BF">
      <w:pPr>
        <w:pStyle w:val="3"/>
        <w:rPr>
          <w:rFonts w:ascii="Times New Roman" w:hAnsi="Times New Roman" w:cs="Times New Roman"/>
          <w:sz w:val="12"/>
          <w:szCs w:val="12"/>
          <w:lang w:val="ru-RU"/>
        </w:rPr>
      </w:pPr>
      <w:r w:rsidRPr="00254C57">
        <w:rPr>
          <w:rFonts w:ascii="Times New Roman" w:hAnsi="Times New Roman" w:cs="Times New Roman"/>
          <w:sz w:val="12"/>
          <w:szCs w:val="12"/>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10"/>
      </w:tblGrid>
      <w:tr w:rsidR="00B106C7" w:rsidRPr="00254C57" w:rsidTr="00B808B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bl>
    <w:p w:rsidR="00B106C7" w:rsidRPr="00254C57" w:rsidRDefault="00B106C7" w:rsidP="00F307BF">
      <w:pPr>
        <w:pStyle w:val="3"/>
        <w:spacing w:before="150"/>
        <w:rPr>
          <w:rFonts w:ascii="Times New Roman" w:hAnsi="Times New Roman" w:cs="Times New Roman"/>
          <w:sz w:val="14"/>
          <w:szCs w:val="14"/>
          <w:lang w:val="ru-RU"/>
        </w:rPr>
      </w:pPr>
      <w:r w:rsidRPr="00254C57">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4"/>
        <w:gridCol w:w="5646"/>
      </w:tblGrid>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sz w:val="14"/>
                <w:szCs w:val="14"/>
                <w:lang w:val="ru-RU"/>
              </w:rPr>
              <w:t>Документ:</w:t>
            </w:r>
            <w:r w:rsidRPr="00254C57">
              <w:rPr>
                <w:rFonts w:ascii="Times New Roman" w:hAnsi="Times New Roman" w:cs="Times New Roman"/>
                <w:b w:val="0"/>
                <w:bCs w:val="0"/>
                <w:sz w:val="14"/>
                <w:szCs w:val="14"/>
                <w:lang w:val="ru-RU"/>
              </w:rPr>
              <w:br/>
            </w:r>
            <w:r w:rsidRPr="00254C57">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r w:rsidRPr="00254C57">
              <w:rPr>
                <w:rFonts w:ascii="Times New Roman" w:hAnsi="Times New Roman" w:cs="Times New Roman"/>
                <w:sz w:val="14"/>
                <w:szCs w:val="14"/>
              </w:rPr>
              <w:t> </w:t>
            </w:r>
          </w:p>
        </w:tc>
      </w:tr>
      <w:tr w:rsidR="00B106C7" w:rsidRPr="00254C57" w:rsidTr="00B808BD">
        <w:tblPrEx>
          <w:jc w:val="left"/>
          <w:tblCellSpacing w:w="0" w:type="nil"/>
          <w:tblCellMar>
            <w:top w:w="0" w:type="dxa"/>
            <w:left w:w="108" w:type="dxa"/>
            <w:bottom w:w="0" w:type="dxa"/>
            <w:right w:w="108" w:type="dxa"/>
          </w:tblCellMar>
        </w:tblPrEx>
        <w:tc>
          <w:tcPr>
            <w:tcW w:w="2000" w:type="pct"/>
            <w:tcBorders>
              <w:bottom w:val="nil"/>
            </w:tcBorders>
          </w:tcPr>
          <w:p w:rsidR="00B106C7" w:rsidRPr="00254C57" w:rsidRDefault="00B106C7" w:rsidP="00B808BD">
            <w:pPr>
              <w:pStyle w:val="fieldname"/>
              <w:ind w:left="75"/>
              <w:rPr>
                <w:rFonts w:ascii="Times New Roman" w:hAnsi="Times New Roman" w:cs="Times New Roman"/>
                <w:noProof/>
                <w:sz w:val="14"/>
                <w:szCs w:val="14"/>
                <w:lang w:val="ru-RU"/>
              </w:rPr>
            </w:pPr>
            <w:r w:rsidRPr="00254C57">
              <w:rPr>
                <w:rFonts w:ascii="Times New Roman" w:hAnsi="Times New Roman" w:cs="Times New Roman"/>
                <w:noProof/>
                <w:sz w:val="14"/>
                <w:szCs w:val="14"/>
                <w:lang w:val="ru-RU"/>
              </w:rPr>
              <w:t>Номер счета депо владельца</w:t>
            </w:r>
          </w:p>
          <w:p w:rsidR="00B106C7" w:rsidRPr="00254C57" w:rsidRDefault="00B106C7" w:rsidP="00B808BD">
            <w:pPr>
              <w:pStyle w:val="fieldname"/>
              <w:ind w:left="75"/>
              <w:rPr>
                <w:rFonts w:ascii="Times New Roman" w:hAnsi="Times New Roman" w:cs="Times New Roman"/>
                <w:sz w:val="14"/>
                <w:szCs w:val="14"/>
                <w:lang w:val="ru-RU"/>
              </w:rPr>
            </w:pPr>
            <w:r w:rsidRPr="00254C57">
              <w:rPr>
                <w:rFonts w:ascii="Times New Roman" w:hAnsi="Times New Roman" w:cs="Times New Roman"/>
                <w:noProof/>
                <w:sz w:val="14"/>
                <w:szCs w:val="14"/>
                <w:lang w:val="ru-RU"/>
              </w:rPr>
              <w:t xml:space="preserve"> инвестиционных паев</w:t>
            </w:r>
          </w:p>
        </w:tc>
        <w:tc>
          <w:tcPr>
            <w:tcW w:w="0" w:type="auto"/>
            <w:tcBorders>
              <w:bottom w:val="nil"/>
            </w:tcBorders>
          </w:tcPr>
          <w:p w:rsidR="00B106C7" w:rsidRPr="00254C57" w:rsidRDefault="00B106C7" w:rsidP="00B808BD">
            <w:pPr>
              <w:pStyle w:val="fielddata"/>
              <w:ind w:left="75"/>
              <w:rPr>
                <w:rFonts w:ascii="Times New Roman" w:hAnsi="Times New Roman" w:cs="Times New Roman"/>
                <w:sz w:val="14"/>
                <w:szCs w:val="14"/>
                <w:lang w:val="ru-RU"/>
              </w:rPr>
            </w:pPr>
          </w:p>
        </w:tc>
      </w:tr>
      <w:tr w:rsidR="00B106C7" w:rsidRPr="00254C57" w:rsidTr="00B808B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106C7" w:rsidRPr="009F7EBC" w:rsidRDefault="00B106C7" w:rsidP="00B808BD">
            <w:pPr>
              <w:autoSpaceDE w:val="0"/>
              <w:autoSpaceDN w:val="0"/>
              <w:adjustRightInd w:val="0"/>
              <w:ind w:firstLine="540"/>
              <w:jc w:val="both"/>
              <w:rPr>
                <w:bCs/>
                <w:sz w:val="16"/>
                <w:lang w:eastAsia="ru-RU"/>
              </w:rPr>
            </w:pPr>
            <w:r>
              <w:rPr>
                <w:b/>
                <w:bCs/>
                <w:sz w:val="16"/>
                <w:szCs w:val="16"/>
                <w:lang w:eastAsia="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106C7" w:rsidRPr="00254C57" w:rsidRDefault="00B106C7" w:rsidP="00B808BD">
            <w:pPr>
              <w:pStyle w:val="fielddata"/>
              <w:ind w:left="75"/>
              <w:rPr>
                <w:rFonts w:ascii="Times New Roman" w:hAnsi="Times New Roman" w:cs="Times New Roman"/>
                <w:sz w:val="14"/>
                <w:szCs w:val="14"/>
                <w:lang w:val="ru-RU"/>
              </w:rPr>
            </w:pPr>
          </w:p>
        </w:tc>
      </w:tr>
    </w:tbl>
    <w:p w:rsidR="00B106C7" w:rsidRPr="00254C57" w:rsidRDefault="00B106C7" w:rsidP="00F307BF">
      <w:pPr>
        <w:pStyle w:val="a3"/>
        <w:spacing w:before="120" w:after="120"/>
        <w:rPr>
          <w:rFonts w:ascii="Times New Roman" w:hAnsi="Times New Roman" w:cs="Times New Roman"/>
          <w:sz w:val="14"/>
          <w:szCs w:val="14"/>
          <w:lang w:val="ru-RU"/>
        </w:rPr>
      </w:pPr>
      <w:r w:rsidRPr="00254C57">
        <w:rPr>
          <w:rFonts w:ascii="Times New Roman" w:hAnsi="Times New Roman" w:cs="Times New Roman"/>
          <w:sz w:val="14"/>
          <w:szCs w:val="14"/>
          <w:lang w:val="ru-RU"/>
        </w:rPr>
        <w:t>Настоящая заявка носит безотзывный характер.</w:t>
      </w:r>
      <w:r w:rsidRPr="00254C57">
        <w:rPr>
          <w:rFonts w:ascii="Times New Roman" w:hAnsi="Times New Roman" w:cs="Times New Roman"/>
          <w:sz w:val="14"/>
          <w:szCs w:val="14"/>
          <w:lang w:val="ru-RU"/>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812"/>
        <w:gridCol w:w="6993"/>
      </w:tblGrid>
      <w:tr w:rsidR="00B106C7" w:rsidRPr="00254C57" w:rsidTr="00B808BD">
        <w:trPr>
          <w:tblCellSpacing w:w="75" w:type="dxa"/>
        </w:trPr>
        <w:tc>
          <w:tcPr>
            <w:tcW w:w="2500" w:type="pct"/>
            <w:tcMar>
              <w:top w:w="30" w:type="dxa"/>
              <w:left w:w="75" w:type="dxa"/>
              <w:bottom w:w="30" w:type="dxa"/>
              <w:right w:w="75" w:type="dxa"/>
            </w:tcMar>
          </w:tcPr>
          <w:p w:rsidR="00B106C7" w:rsidRPr="00254C57" w:rsidRDefault="00B106C7" w:rsidP="00B808BD">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 xml:space="preserve">Подпись </w:t>
            </w:r>
            <w:r w:rsidRPr="00254C57">
              <w:rPr>
                <w:rFonts w:ascii="Times New Roman" w:hAnsi="Times New Roman" w:cs="Times New Roman"/>
                <w:lang w:val="ru-RU"/>
              </w:rPr>
              <w:br/>
              <w:t>Уполномоченного представителя</w:t>
            </w:r>
          </w:p>
        </w:tc>
        <w:tc>
          <w:tcPr>
            <w:tcW w:w="0" w:type="auto"/>
            <w:tcMar>
              <w:top w:w="30" w:type="dxa"/>
              <w:left w:w="75" w:type="dxa"/>
              <w:bottom w:w="30" w:type="dxa"/>
              <w:right w:w="75" w:type="dxa"/>
            </w:tcMar>
          </w:tcPr>
          <w:p w:rsidR="00B106C7" w:rsidRPr="00254C57" w:rsidRDefault="00B106C7" w:rsidP="00B808BD">
            <w:pPr>
              <w:pStyle w:val="signfield"/>
              <w:spacing w:before="0" w:after="120"/>
              <w:ind w:left="75"/>
              <w:rPr>
                <w:rFonts w:ascii="Times New Roman" w:hAnsi="Times New Roman" w:cs="Times New Roman"/>
                <w:lang w:val="ru-RU"/>
              </w:rPr>
            </w:pPr>
            <w:r w:rsidRPr="00254C57">
              <w:rPr>
                <w:rFonts w:ascii="Times New Roman" w:hAnsi="Times New Roman" w:cs="Times New Roman"/>
                <w:lang w:val="ru-RU"/>
              </w:rPr>
              <w:t>Подпись лица</w:t>
            </w:r>
            <w:r w:rsidRPr="00254C57">
              <w:rPr>
                <w:rFonts w:ascii="Times New Roman" w:hAnsi="Times New Roman" w:cs="Times New Roman"/>
                <w:lang w:val="ru-RU"/>
              </w:rPr>
              <w:br/>
              <w:t>принявшего заявку</w:t>
            </w:r>
          </w:p>
          <w:p w:rsidR="00B106C7" w:rsidRPr="00254C57" w:rsidRDefault="00B106C7" w:rsidP="00B808BD">
            <w:pPr>
              <w:pStyle w:val="stampfield"/>
              <w:spacing w:after="120"/>
              <w:ind w:left="6195"/>
              <w:rPr>
                <w:rFonts w:ascii="Times New Roman" w:hAnsi="Times New Roman" w:cs="Times New Roman"/>
                <w:lang w:val="ru-RU"/>
              </w:rPr>
            </w:pPr>
            <w:proofErr w:type="spellStart"/>
            <w:r w:rsidRPr="00254C57">
              <w:rPr>
                <w:rFonts w:ascii="Times New Roman" w:hAnsi="Times New Roman" w:cs="Times New Roman"/>
                <w:lang w:val="ru-RU"/>
              </w:rPr>
              <w:t>М.П</w:t>
            </w:r>
            <w:proofErr w:type="spellEnd"/>
            <w:r w:rsidRPr="00254C57">
              <w:rPr>
                <w:rFonts w:ascii="Times New Roman" w:hAnsi="Times New Roman" w:cs="Times New Roman"/>
                <w:lang w:val="ru-RU"/>
              </w:rPr>
              <w:t>.</w:t>
            </w:r>
          </w:p>
        </w:tc>
      </w:tr>
    </w:tbl>
    <w:p w:rsidR="00B106C7" w:rsidRPr="00254C57" w:rsidRDefault="00B106C7" w:rsidP="00254C57">
      <w:pPr>
        <w:pStyle w:val="fieldcomment"/>
        <w:rPr>
          <w:rFonts w:ascii="Times New Roman" w:hAnsi="Times New Roman" w:cs="Times New Roman"/>
          <w:lang w:val="ru-RU"/>
        </w:rPr>
      </w:pPr>
    </w:p>
    <w:bookmarkEnd w:id="0"/>
    <w:p w:rsidR="00B106C7" w:rsidRPr="00254C57" w:rsidRDefault="00B106C7"/>
    <w:sectPr w:rsidR="00B106C7" w:rsidRPr="00254C57" w:rsidSect="00F136B8">
      <w:pgSz w:w="11906" w:h="16838"/>
      <w:pgMar w:top="71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17" w:rsidRDefault="00EF0A17">
      <w:r>
        <w:separator/>
      </w:r>
    </w:p>
  </w:endnote>
  <w:endnote w:type="continuationSeparator" w:id="0">
    <w:p w:rsidR="00EF0A17" w:rsidRDefault="00EF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Euro Sig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17" w:rsidRDefault="00EF0A17" w:rsidP="0045055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C7F84">
      <w:rPr>
        <w:rStyle w:val="a9"/>
        <w:noProof/>
      </w:rPr>
      <w:t>36</w:t>
    </w:r>
    <w:r>
      <w:rPr>
        <w:rStyle w:val="a9"/>
      </w:rPr>
      <w:fldChar w:fldCharType="end"/>
    </w:r>
  </w:p>
  <w:p w:rsidR="00EF0A17" w:rsidRDefault="00EF0A17" w:rsidP="0030615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17" w:rsidRDefault="00EF0A17">
      <w:r>
        <w:separator/>
      </w:r>
    </w:p>
  </w:footnote>
  <w:footnote w:type="continuationSeparator" w:id="0">
    <w:p w:rsidR="00EF0A17" w:rsidRDefault="00EF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6A07"/>
    <w:multiLevelType w:val="hybridMultilevel"/>
    <w:tmpl w:val="4C828C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7"/>
    <w:rsid w:val="00020100"/>
    <w:rsid w:val="0002346E"/>
    <w:rsid w:val="00031B40"/>
    <w:rsid w:val="00031CD4"/>
    <w:rsid w:val="000369F6"/>
    <w:rsid w:val="00041A7C"/>
    <w:rsid w:val="00060028"/>
    <w:rsid w:val="000A1B86"/>
    <w:rsid w:val="000A6FF9"/>
    <w:rsid w:val="000C02FB"/>
    <w:rsid w:val="000C05E4"/>
    <w:rsid w:val="00120257"/>
    <w:rsid w:val="001244F0"/>
    <w:rsid w:val="001345CF"/>
    <w:rsid w:val="00146D77"/>
    <w:rsid w:val="001673B6"/>
    <w:rsid w:val="00180605"/>
    <w:rsid w:val="001810BB"/>
    <w:rsid w:val="00182D26"/>
    <w:rsid w:val="00182D79"/>
    <w:rsid w:val="0019466E"/>
    <w:rsid w:val="001A0105"/>
    <w:rsid w:val="001C1A62"/>
    <w:rsid w:val="001C44DB"/>
    <w:rsid w:val="001D4EAD"/>
    <w:rsid w:val="001E053C"/>
    <w:rsid w:val="001E0D68"/>
    <w:rsid w:val="001E376F"/>
    <w:rsid w:val="001E64EE"/>
    <w:rsid w:val="001F2FF6"/>
    <w:rsid w:val="00200882"/>
    <w:rsid w:val="00204CCE"/>
    <w:rsid w:val="00207849"/>
    <w:rsid w:val="0021221A"/>
    <w:rsid w:val="0022032F"/>
    <w:rsid w:val="00223965"/>
    <w:rsid w:val="00231545"/>
    <w:rsid w:val="00234A2C"/>
    <w:rsid w:val="00246647"/>
    <w:rsid w:val="00252CDD"/>
    <w:rsid w:val="00254C57"/>
    <w:rsid w:val="002558CE"/>
    <w:rsid w:val="00263EF8"/>
    <w:rsid w:val="002708F1"/>
    <w:rsid w:val="0027738B"/>
    <w:rsid w:val="00282F97"/>
    <w:rsid w:val="00293D5F"/>
    <w:rsid w:val="002A1A0C"/>
    <w:rsid w:val="002B2B12"/>
    <w:rsid w:val="002B693F"/>
    <w:rsid w:val="002C03A4"/>
    <w:rsid w:val="002C0A8E"/>
    <w:rsid w:val="002D36D1"/>
    <w:rsid w:val="002D4C6E"/>
    <w:rsid w:val="00304331"/>
    <w:rsid w:val="0030615D"/>
    <w:rsid w:val="00320E4D"/>
    <w:rsid w:val="00321CB1"/>
    <w:rsid w:val="0032665B"/>
    <w:rsid w:val="00331F26"/>
    <w:rsid w:val="00334407"/>
    <w:rsid w:val="00344B38"/>
    <w:rsid w:val="00344E0B"/>
    <w:rsid w:val="00347209"/>
    <w:rsid w:val="003562E8"/>
    <w:rsid w:val="00356440"/>
    <w:rsid w:val="00356B65"/>
    <w:rsid w:val="0035747F"/>
    <w:rsid w:val="00357CC3"/>
    <w:rsid w:val="00361AB1"/>
    <w:rsid w:val="00377E44"/>
    <w:rsid w:val="00390520"/>
    <w:rsid w:val="00392B44"/>
    <w:rsid w:val="0039611E"/>
    <w:rsid w:val="003A00DD"/>
    <w:rsid w:val="003A1D90"/>
    <w:rsid w:val="003A77BC"/>
    <w:rsid w:val="003B5BF3"/>
    <w:rsid w:val="003B60D5"/>
    <w:rsid w:val="003C2A6C"/>
    <w:rsid w:val="003C4329"/>
    <w:rsid w:val="003C5799"/>
    <w:rsid w:val="003C7898"/>
    <w:rsid w:val="003D6C34"/>
    <w:rsid w:val="003E7101"/>
    <w:rsid w:val="003F182D"/>
    <w:rsid w:val="003F55A6"/>
    <w:rsid w:val="004019EA"/>
    <w:rsid w:val="00411B24"/>
    <w:rsid w:val="00416016"/>
    <w:rsid w:val="00423737"/>
    <w:rsid w:val="0043464A"/>
    <w:rsid w:val="004363B1"/>
    <w:rsid w:val="00440D20"/>
    <w:rsid w:val="00444849"/>
    <w:rsid w:val="00450557"/>
    <w:rsid w:val="00451EC1"/>
    <w:rsid w:val="0046778F"/>
    <w:rsid w:val="00470EF2"/>
    <w:rsid w:val="00473302"/>
    <w:rsid w:val="00477D3F"/>
    <w:rsid w:val="00486BD6"/>
    <w:rsid w:val="00487A2B"/>
    <w:rsid w:val="00490FC3"/>
    <w:rsid w:val="00497289"/>
    <w:rsid w:val="0049780A"/>
    <w:rsid w:val="004B0E03"/>
    <w:rsid w:val="004B637B"/>
    <w:rsid w:val="004C67B2"/>
    <w:rsid w:val="004D1868"/>
    <w:rsid w:val="004E3D45"/>
    <w:rsid w:val="004F62C9"/>
    <w:rsid w:val="005125E2"/>
    <w:rsid w:val="00513421"/>
    <w:rsid w:val="005325BD"/>
    <w:rsid w:val="005365DB"/>
    <w:rsid w:val="00545F2C"/>
    <w:rsid w:val="00553B24"/>
    <w:rsid w:val="00563971"/>
    <w:rsid w:val="00577D1C"/>
    <w:rsid w:val="00594E71"/>
    <w:rsid w:val="005A6743"/>
    <w:rsid w:val="005B05B7"/>
    <w:rsid w:val="005B19DB"/>
    <w:rsid w:val="005B3C12"/>
    <w:rsid w:val="005B455A"/>
    <w:rsid w:val="005C0B9B"/>
    <w:rsid w:val="005D1863"/>
    <w:rsid w:val="005D746E"/>
    <w:rsid w:val="005E3448"/>
    <w:rsid w:val="005E7936"/>
    <w:rsid w:val="005F3749"/>
    <w:rsid w:val="005F5558"/>
    <w:rsid w:val="006012C9"/>
    <w:rsid w:val="00607767"/>
    <w:rsid w:val="006104B0"/>
    <w:rsid w:val="00610B18"/>
    <w:rsid w:val="00611609"/>
    <w:rsid w:val="00612723"/>
    <w:rsid w:val="00615DDB"/>
    <w:rsid w:val="006210F8"/>
    <w:rsid w:val="00637764"/>
    <w:rsid w:val="00642CF5"/>
    <w:rsid w:val="00660D70"/>
    <w:rsid w:val="00661888"/>
    <w:rsid w:val="006733AF"/>
    <w:rsid w:val="00681B97"/>
    <w:rsid w:val="006838D1"/>
    <w:rsid w:val="00684A4F"/>
    <w:rsid w:val="00685BB8"/>
    <w:rsid w:val="00693F7E"/>
    <w:rsid w:val="006A046F"/>
    <w:rsid w:val="006A283D"/>
    <w:rsid w:val="006A54DB"/>
    <w:rsid w:val="006A7C5A"/>
    <w:rsid w:val="006B6B2A"/>
    <w:rsid w:val="006C083D"/>
    <w:rsid w:val="006D380E"/>
    <w:rsid w:val="006D53E1"/>
    <w:rsid w:val="006D66EF"/>
    <w:rsid w:val="006E7198"/>
    <w:rsid w:val="006F14B8"/>
    <w:rsid w:val="006F2A72"/>
    <w:rsid w:val="006F4711"/>
    <w:rsid w:val="00702A2C"/>
    <w:rsid w:val="007147E7"/>
    <w:rsid w:val="00731AEC"/>
    <w:rsid w:val="00736FC0"/>
    <w:rsid w:val="00740ADF"/>
    <w:rsid w:val="0074223A"/>
    <w:rsid w:val="00746DA7"/>
    <w:rsid w:val="00750C68"/>
    <w:rsid w:val="007529A2"/>
    <w:rsid w:val="007626A3"/>
    <w:rsid w:val="007636BA"/>
    <w:rsid w:val="0079012A"/>
    <w:rsid w:val="00794148"/>
    <w:rsid w:val="007A655B"/>
    <w:rsid w:val="007B1991"/>
    <w:rsid w:val="007B5811"/>
    <w:rsid w:val="007B7F82"/>
    <w:rsid w:val="007C170B"/>
    <w:rsid w:val="007C3CF0"/>
    <w:rsid w:val="007C44CC"/>
    <w:rsid w:val="007E3A1A"/>
    <w:rsid w:val="007E54FA"/>
    <w:rsid w:val="007F31F0"/>
    <w:rsid w:val="007F6A20"/>
    <w:rsid w:val="00801695"/>
    <w:rsid w:val="00807D75"/>
    <w:rsid w:val="00814078"/>
    <w:rsid w:val="008165BB"/>
    <w:rsid w:val="00817695"/>
    <w:rsid w:val="00823671"/>
    <w:rsid w:val="00847030"/>
    <w:rsid w:val="00857537"/>
    <w:rsid w:val="00863F36"/>
    <w:rsid w:val="008711D9"/>
    <w:rsid w:val="008713DC"/>
    <w:rsid w:val="008716E6"/>
    <w:rsid w:val="00876222"/>
    <w:rsid w:val="0089516E"/>
    <w:rsid w:val="008C073A"/>
    <w:rsid w:val="008C31C4"/>
    <w:rsid w:val="008C47EB"/>
    <w:rsid w:val="008C57A2"/>
    <w:rsid w:val="008C69B8"/>
    <w:rsid w:val="008D0E42"/>
    <w:rsid w:val="00933925"/>
    <w:rsid w:val="0094414C"/>
    <w:rsid w:val="00954404"/>
    <w:rsid w:val="00955BAC"/>
    <w:rsid w:val="00965C1B"/>
    <w:rsid w:val="00965F66"/>
    <w:rsid w:val="00974996"/>
    <w:rsid w:val="00976FF3"/>
    <w:rsid w:val="009818F1"/>
    <w:rsid w:val="009A3C46"/>
    <w:rsid w:val="009A5DC5"/>
    <w:rsid w:val="009B3ABE"/>
    <w:rsid w:val="009B7EAD"/>
    <w:rsid w:val="009C27FD"/>
    <w:rsid w:val="009E636D"/>
    <w:rsid w:val="009E6608"/>
    <w:rsid w:val="009F7EBC"/>
    <w:rsid w:val="00A02610"/>
    <w:rsid w:val="00A07D16"/>
    <w:rsid w:val="00A276A3"/>
    <w:rsid w:val="00A34FA5"/>
    <w:rsid w:val="00A43A6C"/>
    <w:rsid w:val="00A43D72"/>
    <w:rsid w:val="00A43FCE"/>
    <w:rsid w:val="00A44E31"/>
    <w:rsid w:val="00A51146"/>
    <w:rsid w:val="00A525D3"/>
    <w:rsid w:val="00A52F60"/>
    <w:rsid w:val="00A56E83"/>
    <w:rsid w:val="00A605FE"/>
    <w:rsid w:val="00A6356C"/>
    <w:rsid w:val="00A63B55"/>
    <w:rsid w:val="00A66096"/>
    <w:rsid w:val="00A87CA0"/>
    <w:rsid w:val="00A959E9"/>
    <w:rsid w:val="00AA0086"/>
    <w:rsid w:val="00AA1174"/>
    <w:rsid w:val="00AA24DB"/>
    <w:rsid w:val="00AA7FB9"/>
    <w:rsid w:val="00AB0C2F"/>
    <w:rsid w:val="00AB4AD0"/>
    <w:rsid w:val="00AB5D38"/>
    <w:rsid w:val="00AB73BC"/>
    <w:rsid w:val="00AC6B4F"/>
    <w:rsid w:val="00AD0825"/>
    <w:rsid w:val="00AE386D"/>
    <w:rsid w:val="00AE5158"/>
    <w:rsid w:val="00AF2D11"/>
    <w:rsid w:val="00AF3C62"/>
    <w:rsid w:val="00B03E45"/>
    <w:rsid w:val="00B106C7"/>
    <w:rsid w:val="00B11041"/>
    <w:rsid w:val="00B12BFF"/>
    <w:rsid w:val="00B2067A"/>
    <w:rsid w:val="00B24230"/>
    <w:rsid w:val="00B25419"/>
    <w:rsid w:val="00B27843"/>
    <w:rsid w:val="00B3036F"/>
    <w:rsid w:val="00B310B3"/>
    <w:rsid w:val="00B318C8"/>
    <w:rsid w:val="00B31B59"/>
    <w:rsid w:val="00B345D8"/>
    <w:rsid w:val="00B42AE8"/>
    <w:rsid w:val="00B43180"/>
    <w:rsid w:val="00B54045"/>
    <w:rsid w:val="00B60C83"/>
    <w:rsid w:val="00B638FA"/>
    <w:rsid w:val="00B65810"/>
    <w:rsid w:val="00B808BD"/>
    <w:rsid w:val="00B91627"/>
    <w:rsid w:val="00B969E2"/>
    <w:rsid w:val="00BA1F2F"/>
    <w:rsid w:val="00BA1FC3"/>
    <w:rsid w:val="00BB3BD5"/>
    <w:rsid w:val="00BB7C58"/>
    <w:rsid w:val="00BC1C76"/>
    <w:rsid w:val="00BC7E35"/>
    <w:rsid w:val="00BE267D"/>
    <w:rsid w:val="00BE5FD4"/>
    <w:rsid w:val="00BF098E"/>
    <w:rsid w:val="00BF1263"/>
    <w:rsid w:val="00C035CC"/>
    <w:rsid w:val="00C03DFF"/>
    <w:rsid w:val="00C04EF9"/>
    <w:rsid w:val="00C071A4"/>
    <w:rsid w:val="00C13FC0"/>
    <w:rsid w:val="00C220E3"/>
    <w:rsid w:val="00C41D31"/>
    <w:rsid w:val="00C46F5A"/>
    <w:rsid w:val="00C54A6D"/>
    <w:rsid w:val="00C55A3E"/>
    <w:rsid w:val="00C6090F"/>
    <w:rsid w:val="00C64BFB"/>
    <w:rsid w:val="00C66054"/>
    <w:rsid w:val="00C76970"/>
    <w:rsid w:val="00C807FA"/>
    <w:rsid w:val="00C87113"/>
    <w:rsid w:val="00C96135"/>
    <w:rsid w:val="00C97A73"/>
    <w:rsid w:val="00CA0FB6"/>
    <w:rsid w:val="00CB005A"/>
    <w:rsid w:val="00CB5B93"/>
    <w:rsid w:val="00CC712D"/>
    <w:rsid w:val="00CD0561"/>
    <w:rsid w:val="00CD0785"/>
    <w:rsid w:val="00CE00A0"/>
    <w:rsid w:val="00CF3A95"/>
    <w:rsid w:val="00D03446"/>
    <w:rsid w:val="00D46744"/>
    <w:rsid w:val="00D51AE6"/>
    <w:rsid w:val="00D7695A"/>
    <w:rsid w:val="00D81C49"/>
    <w:rsid w:val="00D82DE2"/>
    <w:rsid w:val="00D92E07"/>
    <w:rsid w:val="00D96F88"/>
    <w:rsid w:val="00DB124A"/>
    <w:rsid w:val="00DD0063"/>
    <w:rsid w:val="00DE38FA"/>
    <w:rsid w:val="00E00AE9"/>
    <w:rsid w:val="00E11029"/>
    <w:rsid w:val="00E13EE7"/>
    <w:rsid w:val="00E15244"/>
    <w:rsid w:val="00E168C0"/>
    <w:rsid w:val="00E255B5"/>
    <w:rsid w:val="00E31076"/>
    <w:rsid w:val="00E3457E"/>
    <w:rsid w:val="00E45699"/>
    <w:rsid w:val="00E469A7"/>
    <w:rsid w:val="00E50BB8"/>
    <w:rsid w:val="00E53505"/>
    <w:rsid w:val="00E6505D"/>
    <w:rsid w:val="00E76B3C"/>
    <w:rsid w:val="00E803A6"/>
    <w:rsid w:val="00EA1343"/>
    <w:rsid w:val="00EB1C9D"/>
    <w:rsid w:val="00EB59C9"/>
    <w:rsid w:val="00ED0ADA"/>
    <w:rsid w:val="00ED2A3A"/>
    <w:rsid w:val="00ED4D7F"/>
    <w:rsid w:val="00ED58B5"/>
    <w:rsid w:val="00EE7DB1"/>
    <w:rsid w:val="00EF0A17"/>
    <w:rsid w:val="00F055E2"/>
    <w:rsid w:val="00F0691B"/>
    <w:rsid w:val="00F07618"/>
    <w:rsid w:val="00F136B8"/>
    <w:rsid w:val="00F20553"/>
    <w:rsid w:val="00F307BF"/>
    <w:rsid w:val="00F31D15"/>
    <w:rsid w:val="00F37D37"/>
    <w:rsid w:val="00F4081E"/>
    <w:rsid w:val="00F42B47"/>
    <w:rsid w:val="00F50E31"/>
    <w:rsid w:val="00F566DA"/>
    <w:rsid w:val="00F706AB"/>
    <w:rsid w:val="00F729C2"/>
    <w:rsid w:val="00F91BEA"/>
    <w:rsid w:val="00F94CA7"/>
    <w:rsid w:val="00F955B5"/>
    <w:rsid w:val="00F97FC6"/>
    <w:rsid w:val="00FA2497"/>
    <w:rsid w:val="00FA5985"/>
    <w:rsid w:val="00FB332E"/>
    <w:rsid w:val="00FC7F84"/>
    <w:rsid w:val="00FE2600"/>
    <w:rsid w:val="00FE501E"/>
    <w:rsid w:val="00FE6576"/>
    <w:rsid w:val="00FF2BBD"/>
    <w:rsid w:val="00FF42FD"/>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57"/>
    <w:rPr>
      <w:sz w:val="24"/>
      <w:szCs w:val="24"/>
      <w:lang w:eastAsia="en-US"/>
    </w:rPr>
  </w:style>
  <w:style w:type="paragraph" w:styleId="1">
    <w:name w:val="heading 1"/>
    <w:basedOn w:val="a"/>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4EF9"/>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C04EF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C04EF9"/>
    <w:rPr>
      <w:rFonts w:ascii="Cambria" w:hAnsi="Cambria" w:cs="Cambria"/>
      <w:b/>
      <w:bCs/>
      <w:sz w:val="26"/>
      <w:szCs w:val="26"/>
      <w:lang w:eastAsia="en-US"/>
    </w:rPr>
  </w:style>
  <w:style w:type="paragraph" w:styleId="a3">
    <w:name w:val="Normal (Web)"/>
    <w:basedOn w:val="a"/>
    <w:uiPriority w:val="99"/>
    <w:rsid w:val="00254C57"/>
    <w:pPr>
      <w:spacing w:before="45" w:after="45"/>
    </w:pPr>
    <w:rPr>
      <w:rFonts w:ascii="Arial" w:hAnsi="Arial" w:cs="Arial"/>
      <w:sz w:val="16"/>
      <w:szCs w:val="16"/>
      <w:lang w:val="en-US"/>
    </w:rPr>
  </w:style>
  <w:style w:type="paragraph" w:customStyle="1" w:styleId="fieldcomment">
    <w:name w:val="field_comment"/>
    <w:basedOn w:val="a"/>
    <w:uiPriority w:val="99"/>
    <w:rsid w:val="00254C57"/>
    <w:pPr>
      <w:spacing w:before="45" w:after="45"/>
    </w:pPr>
    <w:rPr>
      <w:rFonts w:ascii="Arial" w:hAnsi="Arial" w:cs="Arial"/>
      <w:sz w:val="9"/>
      <w:szCs w:val="9"/>
      <w:lang w:val="en-US"/>
    </w:rPr>
  </w:style>
  <w:style w:type="paragraph" w:customStyle="1" w:styleId="fieldname">
    <w:name w:val="field_name"/>
    <w:basedOn w:val="a"/>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254C57"/>
    <w:pPr>
      <w:spacing w:before="45" w:after="45"/>
    </w:pPr>
    <w:rPr>
      <w:rFonts w:ascii="Arial" w:hAnsi="Arial" w:cs="Arial"/>
      <w:sz w:val="16"/>
      <w:szCs w:val="16"/>
      <w:lang w:val="en-US"/>
    </w:rPr>
  </w:style>
  <w:style w:type="character" w:customStyle="1" w:styleId="fieldcomment1">
    <w:name w:val="field_comment1"/>
    <w:basedOn w:val="a0"/>
    <w:uiPriority w:val="99"/>
    <w:rsid w:val="00254C57"/>
    <w:rPr>
      <w:rFonts w:cs="Times New Roman"/>
      <w:sz w:val="9"/>
      <w:szCs w:val="9"/>
    </w:rPr>
  </w:style>
  <w:style w:type="paragraph" w:customStyle="1" w:styleId="footnote">
    <w:name w:val="footnote"/>
    <w:basedOn w:val="a"/>
    <w:uiPriority w:val="99"/>
    <w:rsid w:val="00254C57"/>
    <w:pPr>
      <w:spacing w:after="105"/>
      <w:ind w:left="367"/>
    </w:pPr>
    <w:rPr>
      <w:rFonts w:ascii="Arial" w:hAnsi="Arial" w:cs="Arial"/>
      <w:sz w:val="9"/>
      <w:szCs w:val="9"/>
      <w:lang w:val="en-US"/>
    </w:rPr>
  </w:style>
  <w:style w:type="paragraph" w:customStyle="1" w:styleId="Body">
    <w:name w:val="Body"/>
    <w:basedOn w:val="a"/>
    <w:uiPriority w:val="99"/>
    <w:rsid w:val="00AB0C2F"/>
    <w:pPr>
      <w:spacing w:after="120"/>
      <w:ind w:left="357" w:firstLine="363"/>
      <w:jc w:val="both"/>
    </w:pPr>
    <w:rPr>
      <w:lang w:eastAsia="ru-RU"/>
    </w:rPr>
  </w:style>
  <w:style w:type="paragraph" w:customStyle="1" w:styleId="BodyNum">
    <w:name w:val="Body Num"/>
    <w:basedOn w:val="a"/>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AB0C2F"/>
    <w:rPr>
      <w:lang w:eastAsia="ru-RU"/>
    </w:rPr>
  </w:style>
  <w:style w:type="character" w:customStyle="1" w:styleId="32">
    <w:name w:val="Основной текст 3 Знак"/>
    <w:basedOn w:val="a0"/>
    <w:link w:val="31"/>
    <w:uiPriority w:val="99"/>
    <w:semiHidden/>
    <w:locked/>
    <w:rsid w:val="00C04EF9"/>
    <w:rPr>
      <w:rFonts w:cs="Times New Roman"/>
      <w:sz w:val="16"/>
      <w:szCs w:val="16"/>
      <w:lang w:eastAsia="en-US"/>
    </w:rPr>
  </w:style>
  <w:style w:type="paragraph" w:styleId="21">
    <w:name w:val="Body Text 2"/>
    <w:basedOn w:val="a"/>
    <w:link w:val="22"/>
    <w:uiPriority w:val="99"/>
    <w:rsid w:val="00AB0C2F"/>
    <w:pPr>
      <w:jc w:val="both"/>
    </w:pPr>
    <w:rPr>
      <w:color w:val="0000FF"/>
      <w:lang w:eastAsia="ru-RU"/>
    </w:rPr>
  </w:style>
  <w:style w:type="character" w:customStyle="1" w:styleId="22">
    <w:name w:val="Основной текст 2 Знак"/>
    <w:basedOn w:val="a0"/>
    <w:link w:val="21"/>
    <w:uiPriority w:val="99"/>
    <w:semiHidden/>
    <w:locked/>
    <w:rsid w:val="00C04EF9"/>
    <w:rPr>
      <w:rFonts w:cs="Times New Roman"/>
      <w:sz w:val="24"/>
      <w:szCs w:val="24"/>
      <w:lang w:eastAsia="en-US"/>
    </w:rPr>
  </w:style>
  <w:style w:type="paragraph" w:customStyle="1" w:styleId="Iauiue">
    <w:name w:val="Iau?iue"/>
    <w:uiPriority w:val="99"/>
    <w:rsid w:val="00AB0C2F"/>
    <w:pPr>
      <w:autoSpaceDE w:val="0"/>
      <w:autoSpaceDN w:val="0"/>
    </w:pPr>
    <w:rPr>
      <w:sz w:val="20"/>
      <w:szCs w:val="20"/>
    </w:rPr>
  </w:style>
  <w:style w:type="paragraph" w:styleId="23">
    <w:name w:val="Body Text Indent 2"/>
    <w:basedOn w:val="a"/>
    <w:link w:val="24"/>
    <w:uiPriority w:val="99"/>
    <w:rsid w:val="00AB0C2F"/>
    <w:pPr>
      <w:ind w:firstLine="709"/>
      <w:jc w:val="both"/>
    </w:pPr>
    <w:rPr>
      <w:lang w:eastAsia="ru-RU"/>
    </w:rPr>
  </w:style>
  <w:style w:type="character" w:customStyle="1" w:styleId="24">
    <w:name w:val="Основной текст с отступом 2 Знак"/>
    <w:basedOn w:val="a0"/>
    <w:link w:val="23"/>
    <w:uiPriority w:val="99"/>
    <w:semiHidden/>
    <w:locked/>
    <w:rsid w:val="00C04EF9"/>
    <w:rPr>
      <w:rFonts w:cs="Times New Roman"/>
      <w:sz w:val="24"/>
      <w:szCs w:val="24"/>
      <w:lang w:eastAsia="en-US"/>
    </w:rPr>
  </w:style>
  <w:style w:type="paragraph" w:styleId="33">
    <w:name w:val="Body Text Indent 3"/>
    <w:basedOn w:val="a"/>
    <w:link w:val="34"/>
    <w:uiPriority w:val="99"/>
    <w:rsid w:val="00AB0C2F"/>
    <w:pPr>
      <w:ind w:firstLine="720"/>
      <w:jc w:val="both"/>
    </w:pPr>
    <w:rPr>
      <w:lang w:eastAsia="ru-RU"/>
    </w:rPr>
  </w:style>
  <w:style w:type="character" w:customStyle="1" w:styleId="34">
    <w:name w:val="Основной текст с отступом 3 Знак"/>
    <w:basedOn w:val="a0"/>
    <w:link w:val="33"/>
    <w:uiPriority w:val="99"/>
    <w:semiHidden/>
    <w:locked/>
    <w:rsid w:val="00C04EF9"/>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ind w:firstLine="720"/>
    </w:pPr>
    <w:rPr>
      <w:rFonts w:ascii="Arial" w:hAnsi="Arial" w:cs="Arial"/>
      <w:sz w:val="20"/>
      <w:szCs w:val="20"/>
    </w:rPr>
  </w:style>
  <w:style w:type="character" w:styleId="a4">
    <w:name w:val="Hyperlink"/>
    <w:basedOn w:val="a0"/>
    <w:uiPriority w:val="99"/>
    <w:rsid w:val="00AB0C2F"/>
    <w:rPr>
      <w:rFonts w:cs="Times New Roman"/>
      <w:color w:val="0000FF"/>
      <w:u w:val="single"/>
    </w:rPr>
  </w:style>
  <w:style w:type="paragraph" w:styleId="a5">
    <w:name w:val="Body Text"/>
    <w:basedOn w:val="a"/>
    <w:link w:val="a6"/>
    <w:uiPriority w:val="99"/>
    <w:rsid w:val="009E6608"/>
    <w:pPr>
      <w:spacing w:after="120"/>
    </w:pPr>
  </w:style>
  <w:style w:type="character" w:customStyle="1" w:styleId="a6">
    <w:name w:val="Основной текст Знак"/>
    <w:basedOn w:val="a0"/>
    <w:link w:val="a5"/>
    <w:uiPriority w:val="99"/>
    <w:semiHidden/>
    <w:locked/>
    <w:rsid w:val="00C04EF9"/>
    <w:rPr>
      <w:rFonts w:cs="Times New Roman"/>
      <w:sz w:val="24"/>
      <w:szCs w:val="24"/>
      <w:lang w:eastAsia="en-US"/>
    </w:rPr>
  </w:style>
  <w:style w:type="paragraph" w:styleId="a7">
    <w:name w:val="footer"/>
    <w:basedOn w:val="a"/>
    <w:link w:val="a8"/>
    <w:uiPriority w:val="99"/>
    <w:rsid w:val="0030615D"/>
    <w:pPr>
      <w:tabs>
        <w:tab w:val="center" w:pos="4677"/>
        <w:tab w:val="right" w:pos="9355"/>
      </w:tabs>
    </w:pPr>
  </w:style>
  <w:style w:type="character" w:customStyle="1" w:styleId="a8">
    <w:name w:val="Нижний колонтитул Знак"/>
    <w:basedOn w:val="a0"/>
    <w:link w:val="a7"/>
    <w:uiPriority w:val="99"/>
    <w:semiHidden/>
    <w:locked/>
    <w:rsid w:val="00C04EF9"/>
    <w:rPr>
      <w:rFonts w:cs="Times New Roman"/>
      <w:sz w:val="24"/>
      <w:szCs w:val="24"/>
      <w:lang w:eastAsia="en-US"/>
    </w:rPr>
  </w:style>
  <w:style w:type="character" w:styleId="a9">
    <w:name w:val="page number"/>
    <w:basedOn w:val="a0"/>
    <w:uiPriority w:val="99"/>
    <w:rsid w:val="0030615D"/>
    <w:rPr>
      <w:rFonts w:cs="Times New Roman"/>
    </w:rPr>
  </w:style>
  <w:style w:type="paragraph" w:styleId="aa">
    <w:name w:val="Balloon Text"/>
    <w:basedOn w:val="a"/>
    <w:link w:val="ab"/>
    <w:uiPriority w:val="99"/>
    <w:semiHidden/>
    <w:rsid w:val="00C46F5A"/>
    <w:rPr>
      <w:rFonts w:ascii="Tahoma" w:hAnsi="Tahoma" w:cs="Tahoma"/>
      <w:sz w:val="16"/>
      <w:szCs w:val="16"/>
    </w:rPr>
  </w:style>
  <w:style w:type="character" w:customStyle="1" w:styleId="ab">
    <w:name w:val="Текст выноски Знак"/>
    <w:basedOn w:val="a0"/>
    <w:link w:val="aa"/>
    <w:uiPriority w:val="99"/>
    <w:semiHidden/>
    <w:locked/>
    <w:rsid w:val="00C04EF9"/>
    <w:rPr>
      <w:rFonts w:ascii="Tahoma" w:hAnsi="Tahoma" w:cs="Tahoma"/>
      <w:sz w:val="16"/>
      <w:szCs w:val="16"/>
      <w:lang w:eastAsia="en-US"/>
    </w:rPr>
  </w:style>
  <w:style w:type="paragraph" w:customStyle="1" w:styleId="Char">
    <w:name w:val="Char"/>
    <w:basedOn w:val="a"/>
    <w:uiPriority w:val="99"/>
    <w:rsid w:val="00470EF2"/>
    <w:pPr>
      <w:spacing w:after="160" w:line="240" w:lineRule="exact"/>
    </w:pPr>
    <w:rPr>
      <w:rFonts w:ascii="Verdana" w:hAnsi="Verdana" w:cs="Verdana"/>
      <w:sz w:val="20"/>
      <w:szCs w:val="20"/>
      <w:lang w:val="en-US"/>
    </w:rPr>
  </w:style>
  <w:style w:type="paragraph" w:customStyle="1" w:styleId="ac">
    <w:name w:val="Знак"/>
    <w:basedOn w:val="a"/>
    <w:uiPriority w:val="99"/>
    <w:rsid w:val="00E53505"/>
    <w:pPr>
      <w:spacing w:after="160" w:line="240" w:lineRule="exact"/>
    </w:pPr>
    <w:rPr>
      <w:rFonts w:ascii="Verdana" w:hAnsi="Verdana" w:cs="Verdana"/>
      <w:sz w:val="20"/>
      <w:szCs w:val="20"/>
      <w:lang w:val="en-US"/>
    </w:rPr>
  </w:style>
  <w:style w:type="paragraph" w:customStyle="1" w:styleId="11">
    <w:name w:val="Знак1"/>
    <w:basedOn w:val="a"/>
    <w:uiPriority w:val="99"/>
    <w:rsid w:val="000A1B86"/>
    <w:pPr>
      <w:spacing w:after="160" w:line="240" w:lineRule="exact"/>
    </w:pPr>
    <w:rPr>
      <w:rFonts w:ascii="Verdana" w:hAnsi="Verdana" w:cs="Verdana"/>
      <w:sz w:val="20"/>
      <w:szCs w:val="20"/>
      <w:lang w:val="en-US"/>
    </w:rPr>
  </w:style>
  <w:style w:type="character" w:styleId="ad">
    <w:name w:val="annotation reference"/>
    <w:basedOn w:val="a0"/>
    <w:uiPriority w:val="99"/>
    <w:semiHidden/>
    <w:rsid w:val="00B60C83"/>
    <w:rPr>
      <w:rFonts w:cs="Times New Roman"/>
      <w:sz w:val="16"/>
      <w:szCs w:val="16"/>
    </w:rPr>
  </w:style>
  <w:style w:type="paragraph" w:styleId="ae">
    <w:name w:val="annotation text"/>
    <w:basedOn w:val="a"/>
    <w:link w:val="af"/>
    <w:uiPriority w:val="99"/>
    <w:semiHidden/>
    <w:rsid w:val="00B60C83"/>
    <w:rPr>
      <w:sz w:val="20"/>
      <w:szCs w:val="20"/>
    </w:rPr>
  </w:style>
  <w:style w:type="character" w:customStyle="1" w:styleId="af">
    <w:name w:val="Текст примечания Знак"/>
    <w:basedOn w:val="a0"/>
    <w:link w:val="ae"/>
    <w:uiPriority w:val="99"/>
    <w:semiHidden/>
    <w:locked/>
    <w:rsid w:val="00B60C83"/>
    <w:rPr>
      <w:rFonts w:cs="Times New Roman"/>
      <w:sz w:val="20"/>
      <w:szCs w:val="20"/>
      <w:lang w:eastAsia="en-US"/>
    </w:rPr>
  </w:style>
  <w:style w:type="paragraph" w:styleId="af0">
    <w:name w:val="Document Map"/>
    <w:basedOn w:val="a"/>
    <w:link w:val="af1"/>
    <w:uiPriority w:val="99"/>
    <w:semiHidden/>
    <w:rsid w:val="00C64BFB"/>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C942C8"/>
    <w:rPr>
      <w:sz w:val="0"/>
      <w:szCs w:val="0"/>
      <w:lang w:eastAsia="en-US"/>
    </w:rPr>
  </w:style>
  <w:style w:type="paragraph" w:styleId="af2">
    <w:name w:val="annotation subject"/>
    <w:basedOn w:val="ae"/>
    <w:next w:val="ae"/>
    <w:link w:val="af3"/>
    <w:uiPriority w:val="99"/>
    <w:semiHidden/>
    <w:unhideWhenUsed/>
    <w:rsid w:val="00FF67DC"/>
    <w:rPr>
      <w:b/>
      <w:bCs/>
    </w:rPr>
  </w:style>
  <w:style w:type="character" w:customStyle="1" w:styleId="af3">
    <w:name w:val="Тема примечания Знак"/>
    <w:basedOn w:val="af"/>
    <w:link w:val="af2"/>
    <w:uiPriority w:val="99"/>
    <w:semiHidden/>
    <w:rsid w:val="00FF67DC"/>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57"/>
    <w:rPr>
      <w:sz w:val="24"/>
      <w:szCs w:val="24"/>
      <w:lang w:eastAsia="en-US"/>
    </w:rPr>
  </w:style>
  <w:style w:type="paragraph" w:styleId="1">
    <w:name w:val="heading 1"/>
    <w:basedOn w:val="a"/>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4EF9"/>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C04EF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C04EF9"/>
    <w:rPr>
      <w:rFonts w:ascii="Cambria" w:hAnsi="Cambria" w:cs="Cambria"/>
      <w:b/>
      <w:bCs/>
      <w:sz w:val="26"/>
      <w:szCs w:val="26"/>
      <w:lang w:eastAsia="en-US"/>
    </w:rPr>
  </w:style>
  <w:style w:type="paragraph" w:styleId="a3">
    <w:name w:val="Normal (Web)"/>
    <w:basedOn w:val="a"/>
    <w:uiPriority w:val="99"/>
    <w:rsid w:val="00254C57"/>
    <w:pPr>
      <w:spacing w:before="45" w:after="45"/>
    </w:pPr>
    <w:rPr>
      <w:rFonts w:ascii="Arial" w:hAnsi="Arial" w:cs="Arial"/>
      <w:sz w:val="16"/>
      <w:szCs w:val="16"/>
      <w:lang w:val="en-US"/>
    </w:rPr>
  </w:style>
  <w:style w:type="paragraph" w:customStyle="1" w:styleId="fieldcomment">
    <w:name w:val="field_comment"/>
    <w:basedOn w:val="a"/>
    <w:uiPriority w:val="99"/>
    <w:rsid w:val="00254C57"/>
    <w:pPr>
      <w:spacing w:before="45" w:after="45"/>
    </w:pPr>
    <w:rPr>
      <w:rFonts w:ascii="Arial" w:hAnsi="Arial" w:cs="Arial"/>
      <w:sz w:val="9"/>
      <w:szCs w:val="9"/>
      <w:lang w:val="en-US"/>
    </w:rPr>
  </w:style>
  <w:style w:type="paragraph" w:customStyle="1" w:styleId="fieldname">
    <w:name w:val="field_name"/>
    <w:basedOn w:val="a"/>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254C57"/>
    <w:pPr>
      <w:spacing w:before="45" w:after="45"/>
    </w:pPr>
    <w:rPr>
      <w:rFonts w:ascii="Arial" w:hAnsi="Arial" w:cs="Arial"/>
      <w:sz w:val="16"/>
      <w:szCs w:val="16"/>
      <w:lang w:val="en-US"/>
    </w:rPr>
  </w:style>
  <w:style w:type="character" w:customStyle="1" w:styleId="fieldcomment1">
    <w:name w:val="field_comment1"/>
    <w:basedOn w:val="a0"/>
    <w:uiPriority w:val="99"/>
    <w:rsid w:val="00254C57"/>
    <w:rPr>
      <w:rFonts w:cs="Times New Roman"/>
      <w:sz w:val="9"/>
      <w:szCs w:val="9"/>
    </w:rPr>
  </w:style>
  <w:style w:type="paragraph" w:customStyle="1" w:styleId="footnote">
    <w:name w:val="footnote"/>
    <w:basedOn w:val="a"/>
    <w:uiPriority w:val="99"/>
    <w:rsid w:val="00254C57"/>
    <w:pPr>
      <w:spacing w:after="105"/>
      <w:ind w:left="367"/>
    </w:pPr>
    <w:rPr>
      <w:rFonts w:ascii="Arial" w:hAnsi="Arial" w:cs="Arial"/>
      <w:sz w:val="9"/>
      <w:szCs w:val="9"/>
      <w:lang w:val="en-US"/>
    </w:rPr>
  </w:style>
  <w:style w:type="paragraph" w:customStyle="1" w:styleId="Body">
    <w:name w:val="Body"/>
    <w:basedOn w:val="a"/>
    <w:uiPriority w:val="99"/>
    <w:rsid w:val="00AB0C2F"/>
    <w:pPr>
      <w:spacing w:after="120"/>
      <w:ind w:left="357" w:firstLine="363"/>
      <w:jc w:val="both"/>
    </w:pPr>
    <w:rPr>
      <w:lang w:eastAsia="ru-RU"/>
    </w:rPr>
  </w:style>
  <w:style w:type="paragraph" w:customStyle="1" w:styleId="BodyNum">
    <w:name w:val="Body Num"/>
    <w:basedOn w:val="a"/>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AB0C2F"/>
    <w:rPr>
      <w:lang w:eastAsia="ru-RU"/>
    </w:rPr>
  </w:style>
  <w:style w:type="character" w:customStyle="1" w:styleId="32">
    <w:name w:val="Основной текст 3 Знак"/>
    <w:basedOn w:val="a0"/>
    <w:link w:val="31"/>
    <w:uiPriority w:val="99"/>
    <w:semiHidden/>
    <w:locked/>
    <w:rsid w:val="00C04EF9"/>
    <w:rPr>
      <w:rFonts w:cs="Times New Roman"/>
      <w:sz w:val="16"/>
      <w:szCs w:val="16"/>
      <w:lang w:eastAsia="en-US"/>
    </w:rPr>
  </w:style>
  <w:style w:type="paragraph" w:styleId="21">
    <w:name w:val="Body Text 2"/>
    <w:basedOn w:val="a"/>
    <w:link w:val="22"/>
    <w:uiPriority w:val="99"/>
    <w:rsid w:val="00AB0C2F"/>
    <w:pPr>
      <w:jc w:val="both"/>
    </w:pPr>
    <w:rPr>
      <w:color w:val="0000FF"/>
      <w:lang w:eastAsia="ru-RU"/>
    </w:rPr>
  </w:style>
  <w:style w:type="character" w:customStyle="1" w:styleId="22">
    <w:name w:val="Основной текст 2 Знак"/>
    <w:basedOn w:val="a0"/>
    <w:link w:val="21"/>
    <w:uiPriority w:val="99"/>
    <w:semiHidden/>
    <w:locked/>
    <w:rsid w:val="00C04EF9"/>
    <w:rPr>
      <w:rFonts w:cs="Times New Roman"/>
      <w:sz w:val="24"/>
      <w:szCs w:val="24"/>
      <w:lang w:eastAsia="en-US"/>
    </w:rPr>
  </w:style>
  <w:style w:type="paragraph" w:customStyle="1" w:styleId="Iauiue">
    <w:name w:val="Iau?iue"/>
    <w:uiPriority w:val="99"/>
    <w:rsid w:val="00AB0C2F"/>
    <w:pPr>
      <w:autoSpaceDE w:val="0"/>
      <w:autoSpaceDN w:val="0"/>
    </w:pPr>
    <w:rPr>
      <w:sz w:val="20"/>
      <w:szCs w:val="20"/>
    </w:rPr>
  </w:style>
  <w:style w:type="paragraph" w:styleId="23">
    <w:name w:val="Body Text Indent 2"/>
    <w:basedOn w:val="a"/>
    <w:link w:val="24"/>
    <w:uiPriority w:val="99"/>
    <w:rsid w:val="00AB0C2F"/>
    <w:pPr>
      <w:ind w:firstLine="709"/>
      <w:jc w:val="both"/>
    </w:pPr>
    <w:rPr>
      <w:lang w:eastAsia="ru-RU"/>
    </w:rPr>
  </w:style>
  <w:style w:type="character" w:customStyle="1" w:styleId="24">
    <w:name w:val="Основной текст с отступом 2 Знак"/>
    <w:basedOn w:val="a0"/>
    <w:link w:val="23"/>
    <w:uiPriority w:val="99"/>
    <w:semiHidden/>
    <w:locked/>
    <w:rsid w:val="00C04EF9"/>
    <w:rPr>
      <w:rFonts w:cs="Times New Roman"/>
      <w:sz w:val="24"/>
      <w:szCs w:val="24"/>
      <w:lang w:eastAsia="en-US"/>
    </w:rPr>
  </w:style>
  <w:style w:type="paragraph" w:styleId="33">
    <w:name w:val="Body Text Indent 3"/>
    <w:basedOn w:val="a"/>
    <w:link w:val="34"/>
    <w:uiPriority w:val="99"/>
    <w:rsid w:val="00AB0C2F"/>
    <w:pPr>
      <w:ind w:firstLine="720"/>
      <w:jc w:val="both"/>
    </w:pPr>
    <w:rPr>
      <w:lang w:eastAsia="ru-RU"/>
    </w:rPr>
  </w:style>
  <w:style w:type="character" w:customStyle="1" w:styleId="34">
    <w:name w:val="Основной текст с отступом 3 Знак"/>
    <w:basedOn w:val="a0"/>
    <w:link w:val="33"/>
    <w:uiPriority w:val="99"/>
    <w:semiHidden/>
    <w:locked/>
    <w:rsid w:val="00C04EF9"/>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ind w:firstLine="720"/>
    </w:pPr>
    <w:rPr>
      <w:rFonts w:ascii="Arial" w:hAnsi="Arial" w:cs="Arial"/>
      <w:sz w:val="20"/>
      <w:szCs w:val="20"/>
    </w:rPr>
  </w:style>
  <w:style w:type="character" w:styleId="a4">
    <w:name w:val="Hyperlink"/>
    <w:basedOn w:val="a0"/>
    <w:uiPriority w:val="99"/>
    <w:rsid w:val="00AB0C2F"/>
    <w:rPr>
      <w:rFonts w:cs="Times New Roman"/>
      <w:color w:val="0000FF"/>
      <w:u w:val="single"/>
    </w:rPr>
  </w:style>
  <w:style w:type="paragraph" w:styleId="a5">
    <w:name w:val="Body Text"/>
    <w:basedOn w:val="a"/>
    <w:link w:val="a6"/>
    <w:uiPriority w:val="99"/>
    <w:rsid w:val="009E6608"/>
    <w:pPr>
      <w:spacing w:after="120"/>
    </w:pPr>
  </w:style>
  <w:style w:type="character" w:customStyle="1" w:styleId="a6">
    <w:name w:val="Основной текст Знак"/>
    <w:basedOn w:val="a0"/>
    <w:link w:val="a5"/>
    <w:uiPriority w:val="99"/>
    <w:semiHidden/>
    <w:locked/>
    <w:rsid w:val="00C04EF9"/>
    <w:rPr>
      <w:rFonts w:cs="Times New Roman"/>
      <w:sz w:val="24"/>
      <w:szCs w:val="24"/>
      <w:lang w:eastAsia="en-US"/>
    </w:rPr>
  </w:style>
  <w:style w:type="paragraph" w:styleId="a7">
    <w:name w:val="footer"/>
    <w:basedOn w:val="a"/>
    <w:link w:val="a8"/>
    <w:uiPriority w:val="99"/>
    <w:rsid w:val="0030615D"/>
    <w:pPr>
      <w:tabs>
        <w:tab w:val="center" w:pos="4677"/>
        <w:tab w:val="right" w:pos="9355"/>
      </w:tabs>
    </w:pPr>
  </w:style>
  <w:style w:type="character" w:customStyle="1" w:styleId="a8">
    <w:name w:val="Нижний колонтитул Знак"/>
    <w:basedOn w:val="a0"/>
    <w:link w:val="a7"/>
    <w:uiPriority w:val="99"/>
    <w:semiHidden/>
    <w:locked/>
    <w:rsid w:val="00C04EF9"/>
    <w:rPr>
      <w:rFonts w:cs="Times New Roman"/>
      <w:sz w:val="24"/>
      <w:szCs w:val="24"/>
      <w:lang w:eastAsia="en-US"/>
    </w:rPr>
  </w:style>
  <w:style w:type="character" w:styleId="a9">
    <w:name w:val="page number"/>
    <w:basedOn w:val="a0"/>
    <w:uiPriority w:val="99"/>
    <w:rsid w:val="0030615D"/>
    <w:rPr>
      <w:rFonts w:cs="Times New Roman"/>
    </w:rPr>
  </w:style>
  <w:style w:type="paragraph" w:styleId="aa">
    <w:name w:val="Balloon Text"/>
    <w:basedOn w:val="a"/>
    <w:link w:val="ab"/>
    <w:uiPriority w:val="99"/>
    <w:semiHidden/>
    <w:rsid w:val="00C46F5A"/>
    <w:rPr>
      <w:rFonts w:ascii="Tahoma" w:hAnsi="Tahoma" w:cs="Tahoma"/>
      <w:sz w:val="16"/>
      <w:szCs w:val="16"/>
    </w:rPr>
  </w:style>
  <w:style w:type="character" w:customStyle="1" w:styleId="ab">
    <w:name w:val="Текст выноски Знак"/>
    <w:basedOn w:val="a0"/>
    <w:link w:val="aa"/>
    <w:uiPriority w:val="99"/>
    <w:semiHidden/>
    <w:locked/>
    <w:rsid w:val="00C04EF9"/>
    <w:rPr>
      <w:rFonts w:ascii="Tahoma" w:hAnsi="Tahoma" w:cs="Tahoma"/>
      <w:sz w:val="16"/>
      <w:szCs w:val="16"/>
      <w:lang w:eastAsia="en-US"/>
    </w:rPr>
  </w:style>
  <w:style w:type="paragraph" w:customStyle="1" w:styleId="Char">
    <w:name w:val="Char"/>
    <w:basedOn w:val="a"/>
    <w:uiPriority w:val="99"/>
    <w:rsid w:val="00470EF2"/>
    <w:pPr>
      <w:spacing w:after="160" w:line="240" w:lineRule="exact"/>
    </w:pPr>
    <w:rPr>
      <w:rFonts w:ascii="Verdana" w:hAnsi="Verdana" w:cs="Verdana"/>
      <w:sz w:val="20"/>
      <w:szCs w:val="20"/>
      <w:lang w:val="en-US"/>
    </w:rPr>
  </w:style>
  <w:style w:type="paragraph" w:customStyle="1" w:styleId="ac">
    <w:name w:val="Знак"/>
    <w:basedOn w:val="a"/>
    <w:uiPriority w:val="99"/>
    <w:rsid w:val="00E53505"/>
    <w:pPr>
      <w:spacing w:after="160" w:line="240" w:lineRule="exact"/>
    </w:pPr>
    <w:rPr>
      <w:rFonts w:ascii="Verdana" w:hAnsi="Verdana" w:cs="Verdana"/>
      <w:sz w:val="20"/>
      <w:szCs w:val="20"/>
      <w:lang w:val="en-US"/>
    </w:rPr>
  </w:style>
  <w:style w:type="paragraph" w:customStyle="1" w:styleId="11">
    <w:name w:val="Знак1"/>
    <w:basedOn w:val="a"/>
    <w:uiPriority w:val="99"/>
    <w:rsid w:val="000A1B86"/>
    <w:pPr>
      <w:spacing w:after="160" w:line="240" w:lineRule="exact"/>
    </w:pPr>
    <w:rPr>
      <w:rFonts w:ascii="Verdana" w:hAnsi="Verdana" w:cs="Verdana"/>
      <w:sz w:val="20"/>
      <w:szCs w:val="20"/>
      <w:lang w:val="en-US"/>
    </w:rPr>
  </w:style>
  <w:style w:type="character" w:styleId="ad">
    <w:name w:val="annotation reference"/>
    <w:basedOn w:val="a0"/>
    <w:uiPriority w:val="99"/>
    <w:semiHidden/>
    <w:rsid w:val="00B60C83"/>
    <w:rPr>
      <w:rFonts w:cs="Times New Roman"/>
      <w:sz w:val="16"/>
      <w:szCs w:val="16"/>
    </w:rPr>
  </w:style>
  <w:style w:type="paragraph" w:styleId="ae">
    <w:name w:val="annotation text"/>
    <w:basedOn w:val="a"/>
    <w:link w:val="af"/>
    <w:uiPriority w:val="99"/>
    <w:semiHidden/>
    <w:rsid w:val="00B60C83"/>
    <w:rPr>
      <w:sz w:val="20"/>
      <w:szCs w:val="20"/>
    </w:rPr>
  </w:style>
  <w:style w:type="character" w:customStyle="1" w:styleId="af">
    <w:name w:val="Текст примечания Знак"/>
    <w:basedOn w:val="a0"/>
    <w:link w:val="ae"/>
    <w:uiPriority w:val="99"/>
    <w:semiHidden/>
    <w:locked/>
    <w:rsid w:val="00B60C83"/>
    <w:rPr>
      <w:rFonts w:cs="Times New Roman"/>
      <w:sz w:val="20"/>
      <w:szCs w:val="20"/>
      <w:lang w:eastAsia="en-US"/>
    </w:rPr>
  </w:style>
  <w:style w:type="paragraph" w:styleId="af0">
    <w:name w:val="Document Map"/>
    <w:basedOn w:val="a"/>
    <w:link w:val="af1"/>
    <w:uiPriority w:val="99"/>
    <w:semiHidden/>
    <w:rsid w:val="00C64BFB"/>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C942C8"/>
    <w:rPr>
      <w:sz w:val="0"/>
      <w:szCs w:val="0"/>
      <w:lang w:eastAsia="en-US"/>
    </w:rPr>
  </w:style>
  <w:style w:type="paragraph" w:styleId="af2">
    <w:name w:val="annotation subject"/>
    <w:basedOn w:val="ae"/>
    <w:next w:val="ae"/>
    <w:link w:val="af3"/>
    <w:uiPriority w:val="99"/>
    <w:semiHidden/>
    <w:unhideWhenUsed/>
    <w:rsid w:val="00FF67DC"/>
    <w:rPr>
      <w:b/>
      <w:bCs/>
    </w:rPr>
  </w:style>
  <w:style w:type="character" w:customStyle="1" w:styleId="af3">
    <w:name w:val="Тема примечания Знак"/>
    <w:basedOn w:val="af"/>
    <w:link w:val="af2"/>
    <w:uiPriority w:val="99"/>
    <w:semiHidden/>
    <w:rsid w:val="00FF67D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3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758;fld=134;dst=10005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3610E788BF483EF51682B9A24B89CF98295144ED1AD74FBFC1C4809976Q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37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0FF2F4BFA4E94290BDCEFA604855E8012DCBC0681316096C30E0EE35hFF2H" TargetMode="External"/><Relationship Id="rId4" Type="http://schemas.openxmlformats.org/officeDocument/2006/relationships/settings" Target="settings.xml"/><Relationship Id="rId9" Type="http://schemas.openxmlformats.org/officeDocument/2006/relationships/hyperlink" Target="consultantplus://offline/main?base=LAW;n=115758;fld=134;dst=1000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36</Pages>
  <Words>12348</Words>
  <Characters>88744</Characters>
  <Application>Microsoft Office Word</Application>
  <DocSecurity>0</DocSecurity>
  <Lines>739</Lines>
  <Paragraphs>201</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ALOR</Company>
  <LinksUpToDate>false</LinksUpToDate>
  <CharactersWithSpaces>100891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korneeva</dc:creator>
  <cp:keywords/>
  <dc:description/>
  <cp:lastModifiedBy>Pleshakov Alexander</cp:lastModifiedBy>
  <cp:revision>7</cp:revision>
  <cp:lastPrinted>2015-06-03T13:05:00Z</cp:lastPrinted>
  <dcterms:created xsi:type="dcterms:W3CDTF">2015-05-20T08:42:00Z</dcterms:created>
  <dcterms:modified xsi:type="dcterms:W3CDTF">2015-07-10T08:11:00Z</dcterms:modified>
</cp:coreProperties>
</file>